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8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502"/>
        <w:gridCol w:w="630"/>
        <w:gridCol w:w="602"/>
        <w:gridCol w:w="2722"/>
      </w:tblGrid>
      <w:tr w:rsidR="007961A7" w:rsidRPr="009E28AF" w14:paraId="7A4A17B8" w14:textId="77777777" w:rsidTr="009E28AF">
        <w:trPr>
          <w:trHeight w:val="20"/>
        </w:trPr>
        <w:tc>
          <w:tcPr>
            <w:tcW w:w="14821" w:type="dxa"/>
            <w:gridSpan w:val="5"/>
            <w:tcBorders>
              <w:bottom w:val="single" w:sz="4" w:space="0" w:color="auto"/>
            </w:tcBorders>
            <w:shd w:val="clear" w:color="auto" w:fill="auto"/>
          </w:tcPr>
          <w:p w14:paraId="5542AF40" w14:textId="77777777" w:rsidR="007961A7" w:rsidRPr="009E28AF" w:rsidRDefault="007961A7" w:rsidP="000567A2">
            <w:pPr>
              <w:pStyle w:val="BodyText"/>
              <w:spacing w:before="0" w:after="0"/>
              <w:jc w:val="center"/>
              <w:rPr>
                <w:rFonts w:asciiTheme="minorHAnsi" w:hAnsiTheme="minorHAnsi" w:cstheme="minorHAnsi"/>
                <w:b/>
                <w:bCs/>
                <w:sz w:val="22"/>
                <w:szCs w:val="22"/>
                <w:lang w:val="it-IT"/>
              </w:rPr>
            </w:pPr>
            <w:bookmarkStart w:id="0" w:name="_Hlk129252759"/>
            <w:r w:rsidRPr="009E28AF">
              <w:rPr>
                <w:rFonts w:asciiTheme="minorHAnsi" w:hAnsiTheme="minorHAnsi" w:cstheme="minorHAnsi"/>
                <w:b/>
                <w:bCs/>
                <w:sz w:val="22"/>
                <w:szCs w:val="22"/>
                <w:lang w:val="it-IT"/>
              </w:rPr>
              <w:t xml:space="preserve">PROGRAMUL REGIONAL </w:t>
            </w:r>
            <w:r w:rsidR="003F4F98" w:rsidRPr="009E28AF">
              <w:rPr>
                <w:rFonts w:asciiTheme="minorHAnsi" w:hAnsiTheme="minorHAnsi" w:cstheme="minorHAnsi"/>
                <w:b/>
                <w:bCs/>
                <w:sz w:val="22"/>
                <w:szCs w:val="22"/>
                <w:lang w:val="it-IT"/>
              </w:rPr>
              <w:t>SUD-MUNTENIA</w:t>
            </w:r>
            <w:r w:rsidRPr="009E28AF">
              <w:rPr>
                <w:rFonts w:asciiTheme="minorHAnsi" w:hAnsiTheme="minorHAnsi" w:cstheme="minorHAnsi"/>
                <w:b/>
                <w:bCs/>
                <w:sz w:val="22"/>
                <w:szCs w:val="22"/>
                <w:lang w:val="it-IT"/>
              </w:rPr>
              <w:t xml:space="preserve"> 2021-2027</w:t>
            </w:r>
          </w:p>
        </w:tc>
      </w:tr>
      <w:tr w:rsidR="007961A7" w:rsidRPr="009E28AF" w14:paraId="3D635127" w14:textId="77777777" w:rsidTr="009E28AF">
        <w:trPr>
          <w:trHeight w:val="1527"/>
        </w:trPr>
        <w:tc>
          <w:tcPr>
            <w:tcW w:w="14821" w:type="dxa"/>
            <w:gridSpan w:val="5"/>
            <w:tcBorders>
              <w:bottom w:val="single" w:sz="4" w:space="0" w:color="auto"/>
            </w:tcBorders>
            <w:shd w:val="clear" w:color="auto" w:fill="auto"/>
          </w:tcPr>
          <w:p w14:paraId="077CD626" w14:textId="0C1349ED" w:rsidR="007961A7" w:rsidRPr="009E28AF" w:rsidRDefault="007961A7" w:rsidP="000567A2">
            <w:pPr>
              <w:jc w:val="center"/>
              <w:rPr>
                <w:rFonts w:asciiTheme="minorHAnsi" w:hAnsiTheme="minorHAnsi" w:cstheme="minorHAnsi"/>
                <w:b/>
                <w:bCs/>
                <w:iCs/>
                <w:sz w:val="22"/>
                <w:szCs w:val="22"/>
                <w:lang w:val="it-IT"/>
              </w:rPr>
            </w:pPr>
            <w:r w:rsidRPr="009E28AF">
              <w:rPr>
                <w:rFonts w:asciiTheme="minorHAnsi" w:hAnsiTheme="minorHAnsi" w:cstheme="minorHAnsi"/>
                <w:b/>
                <w:bCs/>
                <w:iCs/>
                <w:sz w:val="22"/>
                <w:szCs w:val="22"/>
                <w:lang w:val="it-IT"/>
              </w:rPr>
              <w:t>Obiectiv de Politica</w:t>
            </w:r>
            <w:r w:rsidR="009E28AF" w:rsidRPr="009E28AF">
              <w:rPr>
                <w:rFonts w:asciiTheme="minorHAnsi" w:hAnsiTheme="minorHAnsi" w:cstheme="minorHAnsi"/>
                <w:b/>
                <w:bCs/>
                <w:iCs/>
                <w:sz w:val="22"/>
                <w:szCs w:val="22"/>
                <w:lang w:val="it-IT"/>
              </w:rPr>
              <w:t xml:space="preserve"> </w:t>
            </w:r>
            <w:r w:rsidRPr="009E28AF">
              <w:rPr>
                <w:rFonts w:asciiTheme="minorHAnsi" w:hAnsiTheme="minorHAnsi" w:cstheme="minorHAnsi"/>
                <w:b/>
                <w:bCs/>
                <w:iCs/>
                <w:sz w:val="22"/>
                <w:szCs w:val="22"/>
                <w:lang w:val="it-IT"/>
              </w:rPr>
              <w:t xml:space="preserve">3 :  „O </w:t>
            </w:r>
            <w:r w:rsidR="009E28AF" w:rsidRPr="009E28AF">
              <w:rPr>
                <w:rFonts w:asciiTheme="minorHAnsi" w:hAnsiTheme="minorHAnsi" w:cstheme="minorHAnsi"/>
                <w:b/>
                <w:bCs/>
                <w:iCs/>
                <w:sz w:val="22"/>
                <w:szCs w:val="22"/>
                <w:lang w:val="it-IT"/>
              </w:rPr>
              <w:t>E</w:t>
            </w:r>
            <w:r w:rsidRPr="009E28AF">
              <w:rPr>
                <w:rFonts w:asciiTheme="minorHAnsi" w:hAnsiTheme="minorHAnsi" w:cstheme="minorHAnsi"/>
                <w:b/>
                <w:bCs/>
                <w:iCs/>
                <w:sz w:val="22"/>
                <w:szCs w:val="22"/>
                <w:lang w:val="it-IT"/>
              </w:rPr>
              <w:t>uropă mai conectată prin creșterea mobilității”</w:t>
            </w:r>
          </w:p>
          <w:p w14:paraId="5B301D49" w14:textId="77777777" w:rsidR="007961A7" w:rsidRPr="009E28AF" w:rsidRDefault="007961A7" w:rsidP="000567A2">
            <w:pPr>
              <w:jc w:val="center"/>
              <w:rPr>
                <w:rFonts w:asciiTheme="minorHAnsi" w:hAnsiTheme="minorHAnsi" w:cstheme="minorHAnsi"/>
                <w:b/>
                <w:bCs/>
                <w:iCs/>
                <w:sz w:val="22"/>
                <w:szCs w:val="22"/>
                <w:lang w:val="it-IT"/>
              </w:rPr>
            </w:pPr>
            <w:r w:rsidRPr="009E28AF">
              <w:rPr>
                <w:rFonts w:asciiTheme="minorHAnsi" w:hAnsiTheme="minorHAnsi" w:cstheme="minorHAnsi"/>
                <w:b/>
                <w:bCs/>
                <w:iCs/>
                <w:sz w:val="22"/>
                <w:szCs w:val="22"/>
                <w:lang w:val="it-IT"/>
              </w:rPr>
              <w:t xml:space="preserve">Prioritatea </w:t>
            </w:r>
            <w:r w:rsidR="003F4F98" w:rsidRPr="009E28AF">
              <w:rPr>
                <w:rFonts w:asciiTheme="minorHAnsi" w:hAnsiTheme="minorHAnsi" w:cstheme="minorHAnsi"/>
                <w:b/>
                <w:bCs/>
                <w:iCs/>
                <w:sz w:val="22"/>
                <w:szCs w:val="22"/>
                <w:lang w:val="it-IT"/>
              </w:rPr>
              <w:t>P4</w:t>
            </w:r>
            <w:r w:rsidRPr="009E28AF">
              <w:rPr>
                <w:rFonts w:asciiTheme="minorHAnsi" w:hAnsiTheme="minorHAnsi" w:cstheme="minorHAnsi"/>
                <w:b/>
                <w:bCs/>
                <w:iCs/>
                <w:sz w:val="22"/>
                <w:szCs w:val="22"/>
                <w:lang w:val="it-IT"/>
              </w:rPr>
              <w:t>: O regiune accesibilă</w:t>
            </w:r>
          </w:p>
          <w:p w14:paraId="5FE05D2C" w14:textId="77777777"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 xml:space="preserve">Obiectiv specific </w:t>
            </w:r>
            <w:r w:rsidR="003F4F98" w:rsidRPr="009E28AF">
              <w:rPr>
                <w:rFonts w:asciiTheme="minorHAnsi" w:hAnsiTheme="minorHAnsi" w:cstheme="minorHAnsi"/>
                <w:b/>
                <w:bCs/>
                <w:sz w:val="22"/>
                <w:szCs w:val="22"/>
                <w:lang w:val="it-IT"/>
              </w:rPr>
              <w:t>RSO</w:t>
            </w:r>
            <w:r w:rsidRPr="009E28AF">
              <w:rPr>
                <w:rFonts w:asciiTheme="minorHAnsi" w:hAnsiTheme="minorHAnsi" w:cstheme="minorHAnsi"/>
                <w:b/>
                <w:bCs/>
                <w:sz w:val="22"/>
                <w:szCs w:val="22"/>
                <w:lang w:val="it-IT"/>
              </w:rPr>
              <w:t>3</w:t>
            </w:r>
            <w:r w:rsidRPr="009E28AF">
              <w:rPr>
                <w:rFonts w:asciiTheme="minorHAnsi" w:hAnsiTheme="minorHAnsi" w:cstheme="minorHAnsi"/>
                <w:b/>
                <w:bCs/>
                <w:sz w:val="22"/>
                <w:szCs w:val="22"/>
                <w:lang w:val="en-US"/>
              </w:rPr>
              <w:t>.</w:t>
            </w:r>
            <w:r w:rsidRPr="009E28AF">
              <w:rPr>
                <w:rFonts w:asciiTheme="minorHAnsi" w:hAnsiTheme="minorHAnsi" w:cstheme="minorHAnsi"/>
                <w:b/>
                <w:bCs/>
                <w:sz w:val="22"/>
                <w:szCs w:val="22"/>
                <w:lang w:val="it-IT"/>
              </w:rPr>
              <w:t>2: Dezvoltarea și ameliorarea unei mobilități naționale, regionale și locale sustenabile, reziliente la schimbările climatice, inteligente și intermodale, inclusiv îmbunătățirea accesului la TEN-T și a mobilității transfrontaliere</w:t>
            </w:r>
          </w:p>
        </w:tc>
      </w:tr>
      <w:tr w:rsidR="007961A7" w:rsidRPr="009E28AF" w14:paraId="2B8FC6F6" w14:textId="77777777" w:rsidTr="009E28AF">
        <w:trPr>
          <w:trHeight w:val="357"/>
        </w:trPr>
        <w:tc>
          <w:tcPr>
            <w:tcW w:w="14821" w:type="dxa"/>
            <w:gridSpan w:val="5"/>
            <w:tcBorders>
              <w:bottom w:val="single" w:sz="4" w:space="0" w:color="auto"/>
            </w:tcBorders>
            <w:shd w:val="clear" w:color="auto" w:fill="auto"/>
          </w:tcPr>
          <w:p w14:paraId="262D1BC9" w14:textId="7AC21C0C"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 xml:space="preserve">Apel </w:t>
            </w:r>
            <w:r w:rsidR="00A86B04" w:rsidRPr="009E28AF">
              <w:rPr>
                <w:rFonts w:asciiTheme="minorHAnsi" w:hAnsiTheme="minorHAnsi" w:cstheme="minorHAnsi"/>
                <w:b/>
                <w:bCs/>
                <w:sz w:val="22"/>
                <w:szCs w:val="22"/>
                <w:lang w:val="en-US"/>
              </w:rPr>
              <w:t>PRSM/149/PRSM_P4/OP3/RSO3.2/PRSM_A29</w:t>
            </w:r>
          </w:p>
        </w:tc>
      </w:tr>
      <w:tr w:rsidR="007961A7" w:rsidRPr="009E28AF" w14:paraId="1F3A5036" w14:textId="77777777" w:rsidTr="009E28AF">
        <w:trPr>
          <w:trHeight w:val="588"/>
        </w:trPr>
        <w:tc>
          <w:tcPr>
            <w:tcW w:w="14821" w:type="dxa"/>
            <w:gridSpan w:val="5"/>
            <w:tcBorders>
              <w:bottom w:val="single" w:sz="4" w:space="0" w:color="auto"/>
            </w:tcBorders>
            <w:shd w:val="clear" w:color="auto" w:fill="auto"/>
          </w:tcPr>
          <w:p w14:paraId="45D09625" w14:textId="1F14BA43"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ANEXA - Grila de verificare a eligibilității cererilor de finanţare</w:t>
            </w:r>
            <w:r w:rsidR="00ED4A30" w:rsidRPr="009E28AF">
              <w:rPr>
                <w:rFonts w:asciiTheme="minorHAnsi" w:hAnsiTheme="minorHAnsi" w:cstheme="minorHAnsi"/>
                <w:b/>
                <w:bCs/>
                <w:sz w:val="22"/>
                <w:szCs w:val="22"/>
                <w:lang w:val="it-IT"/>
              </w:rPr>
              <w:t xml:space="preserve"> în etapa de contractare</w:t>
            </w:r>
          </w:p>
          <w:p w14:paraId="061CE95E" w14:textId="77777777" w:rsidR="00083A16" w:rsidRPr="009E28AF" w:rsidRDefault="00083A16" w:rsidP="000567A2">
            <w:pPr>
              <w:pStyle w:val="BodyText"/>
              <w:spacing w:before="0" w:after="0"/>
              <w:jc w:val="center"/>
              <w:rPr>
                <w:rFonts w:asciiTheme="minorHAnsi" w:hAnsiTheme="minorHAnsi" w:cstheme="minorHAnsi"/>
                <w:b/>
                <w:bCs/>
                <w:sz w:val="22"/>
                <w:szCs w:val="22"/>
                <w:lang w:val="it-IT"/>
              </w:rPr>
            </w:pPr>
          </w:p>
          <w:p w14:paraId="79803D88" w14:textId="77777777" w:rsidR="00083A16" w:rsidRPr="009E28AF" w:rsidRDefault="00647181" w:rsidP="00083A16">
            <w:pPr>
              <w:pStyle w:val="BodyText"/>
              <w:spacing w:before="0" w:after="0"/>
              <w:rPr>
                <w:rFonts w:asciiTheme="minorHAnsi" w:hAnsiTheme="minorHAnsi" w:cstheme="minorHAnsi"/>
                <w:b/>
                <w:bCs/>
                <w:sz w:val="22"/>
                <w:szCs w:val="22"/>
                <w:lang w:val="it-IT"/>
              </w:rPr>
            </w:pPr>
            <w:bookmarkStart w:id="1" w:name="_Hlk140232085"/>
            <w:r w:rsidRPr="009E28AF">
              <w:rPr>
                <w:rFonts w:asciiTheme="minorHAnsi" w:hAnsiTheme="minorHAnsi" w:cstheme="minorHAnsi"/>
                <w:b/>
                <w:bCs/>
                <w:sz w:val="22"/>
                <w:szCs w:val="22"/>
                <w:lang w:val="it-IT"/>
              </w:rPr>
              <w:t>Cod SMIS</w:t>
            </w:r>
            <w:r w:rsidR="00ED4A30" w:rsidRPr="009E28AF">
              <w:rPr>
                <w:rFonts w:asciiTheme="minorHAnsi" w:hAnsiTheme="minorHAnsi" w:cstheme="minorHAnsi"/>
                <w:b/>
                <w:bCs/>
                <w:sz w:val="22"/>
                <w:szCs w:val="22"/>
                <w:lang w:val="it-IT"/>
              </w:rPr>
              <w:t xml:space="preserve"> proiect</w:t>
            </w:r>
            <w:r w:rsidRPr="009E28AF">
              <w:rPr>
                <w:rFonts w:asciiTheme="minorHAnsi" w:hAnsiTheme="minorHAnsi" w:cstheme="minorHAnsi"/>
                <w:b/>
                <w:bCs/>
                <w:sz w:val="22"/>
                <w:szCs w:val="22"/>
                <w:lang w:val="it-IT"/>
              </w:rPr>
              <w:t xml:space="preserve">...................................  </w:t>
            </w:r>
            <w:bookmarkEnd w:id="1"/>
          </w:p>
          <w:p w14:paraId="4415E4E1" w14:textId="17D8F6C9" w:rsidR="00647181" w:rsidRPr="009E28AF" w:rsidRDefault="00647181" w:rsidP="00083A16">
            <w:pPr>
              <w:pStyle w:val="BodyText"/>
              <w:spacing w:before="0" w:after="0"/>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Nr de înregistrare</w:t>
            </w:r>
            <w:r w:rsidR="00ED4A30" w:rsidRPr="009E28AF">
              <w:rPr>
                <w:rFonts w:asciiTheme="minorHAnsi" w:hAnsiTheme="minorHAnsi" w:cstheme="minorHAnsi"/>
                <w:b/>
                <w:bCs/>
                <w:sz w:val="22"/>
                <w:szCs w:val="22"/>
                <w:lang w:val="it-IT"/>
              </w:rPr>
              <w:t xml:space="preserve"> proiect</w:t>
            </w:r>
            <w:r w:rsidRPr="009E28AF">
              <w:rPr>
                <w:rFonts w:asciiTheme="minorHAnsi" w:hAnsiTheme="minorHAnsi" w:cstheme="minorHAnsi"/>
                <w:b/>
                <w:bCs/>
                <w:sz w:val="22"/>
                <w:szCs w:val="22"/>
                <w:lang w:val="it-IT"/>
              </w:rPr>
              <w:t>......................</w:t>
            </w:r>
          </w:p>
          <w:p w14:paraId="70AC5B5F" w14:textId="47C5734E" w:rsidR="005D4D15" w:rsidRPr="009E28AF" w:rsidRDefault="00647181" w:rsidP="00083A16">
            <w:pPr>
              <w:pStyle w:val="BodyText"/>
              <w:spacing w:before="0" w:after="0"/>
              <w:rPr>
                <w:rFonts w:asciiTheme="minorHAnsi" w:hAnsiTheme="minorHAnsi" w:cstheme="minorHAnsi"/>
                <w:b/>
                <w:bCs/>
                <w:sz w:val="22"/>
                <w:szCs w:val="22"/>
                <w:lang w:val="it-IT"/>
              </w:rPr>
            </w:pPr>
            <w:bookmarkStart w:id="2" w:name="_Hlk140232062"/>
            <w:r w:rsidRPr="009E28AF">
              <w:rPr>
                <w:rFonts w:asciiTheme="minorHAnsi" w:hAnsiTheme="minorHAnsi" w:cstheme="minorHAnsi"/>
                <w:b/>
                <w:bCs/>
                <w:sz w:val="22"/>
                <w:szCs w:val="22"/>
                <w:lang w:val="it-IT"/>
              </w:rPr>
              <w:t>Titlul proiectului...........................</w:t>
            </w:r>
            <w:bookmarkEnd w:id="2"/>
          </w:p>
        </w:tc>
      </w:tr>
      <w:tr w:rsidR="007961A7" w:rsidRPr="009E28AF" w14:paraId="2D75E43C" w14:textId="77777777" w:rsidTr="009E28AF">
        <w:trPr>
          <w:trHeight w:val="20"/>
        </w:trPr>
        <w:tc>
          <w:tcPr>
            <w:tcW w:w="10365" w:type="dxa"/>
            <w:tcBorders>
              <w:bottom w:val="single" w:sz="4" w:space="0" w:color="auto"/>
            </w:tcBorders>
            <w:shd w:val="clear" w:color="auto" w:fill="auto"/>
          </w:tcPr>
          <w:p w14:paraId="1B23F578"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p>
        </w:tc>
        <w:tc>
          <w:tcPr>
            <w:tcW w:w="4456" w:type="dxa"/>
            <w:gridSpan w:val="4"/>
            <w:tcBorders>
              <w:bottom w:val="single" w:sz="4" w:space="0" w:color="auto"/>
            </w:tcBorders>
            <w:shd w:val="clear" w:color="auto" w:fill="auto"/>
          </w:tcPr>
          <w:p w14:paraId="4D8CCBDE"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p>
        </w:tc>
      </w:tr>
      <w:bookmarkEnd w:id="0"/>
      <w:tr w:rsidR="007961A7" w:rsidRPr="009E28AF" w14:paraId="56FA3FA6" w14:textId="77777777" w:rsidTr="009E28AF">
        <w:trPr>
          <w:trHeight w:val="20"/>
        </w:trPr>
        <w:tc>
          <w:tcPr>
            <w:tcW w:w="10365" w:type="dxa"/>
            <w:tcBorders>
              <w:bottom w:val="single" w:sz="4" w:space="0" w:color="auto"/>
            </w:tcBorders>
            <w:shd w:val="clear" w:color="auto" w:fill="auto"/>
          </w:tcPr>
          <w:p w14:paraId="1EC18A72" w14:textId="77777777"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color w:val="FFFFFF" w:themeColor="background1"/>
                <w:sz w:val="22"/>
                <w:szCs w:val="22"/>
                <w:lang w:val="it-IT"/>
              </w:rPr>
              <w:t>Cerinţa/ Criteriul</w:t>
            </w:r>
          </w:p>
        </w:tc>
        <w:tc>
          <w:tcPr>
            <w:tcW w:w="502" w:type="dxa"/>
            <w:tcBorders>
              <w:bottom w:val="single" w:sz="4" w:space="0" w:color="auto"/>
            </w:tcBorders>
            <w:shd w:val="clear" w:color="auto" w:fill="auto"/>
          </w:tcPr>
          <w:p w14:paraId="01E8F72F"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DA</w:t>
            </w:r>
          </w:p>
        </w:tc>
        <w:tc>
          <w:tcPr>
            <w:tcW w:w="630" w:type="dxa"/>
            <w:tcBorders>
              <w:bottom w:val="single" w:sz="4" w:space="0" w:color="auto"/>
            </w:tcBorders>
            <w:shd w:val="clear" w:color="auto" w:fill="auto"/>
          </w:tcPr>
          <w:p w14:paraId="615F694A"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NU</w:t>
            </w:r>
          </w:p>
        </w:tc>
        <w:tc>
          <w:tcPr>
            <w:tcW w:w="602" w:type="dxa"/>
            <w:tcBorders>
              <w:bottom w:val="single" w:sz="4" w:space="0" w:color="auto"/>
            </w:tcBorders>
            <w:shd w:val="clear" w:color="auto" w:fill="auto"/>
          </w:tcPr>
          <w:p w14:paraId="245723F6"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NA</w:t>
            </w:r>
          </w:p>
        </w:tc>
        <w:tc>
          <w:tcPr>
            <w:tcW w:w="2720" w:type="dxa"/>
            <w:tcBorders>
              <w:bottom w:val="single" w:sz="4" w:space="0" w:color="auto"/>
            </w:tcBorders>
            <w:shd w:val="clear" w:color="auto" w:fill="auto"/>
          </w:tcPr>
          <w:p w14:paraId="3E0B6A4F" w14:textId="5B96844E" w:rsidR="007961A7" w:rsidRPr="009E28AF" w:rsidRDefault="007D0543" w:rsidP="000567A2">
            <w:pPr>
              <w:pStyle w:val="BodyText"/>
              <w:spacing w:before="0" w:after="0"/>
              <w:ind w:right="-108" w:hanging="108"/>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 xml:space="preserve"> </w:t>
            </w:r>
            <w:r w:rsidR="007961A7" w:rsidRPr="009E28AF">
              <w:rPr>
                <w:rFonts w:asciiTheme="minorHAnsi" w:hAnsiTheme="minorHAnsi" w:cstheme="minorHAnsi"/>
                <w:b/>
                <w:bCs/>
                <w:sz w:val="22"/>
                <w:szCs w:val="22"/>
                <w:lang w:val="it-IT"/>
              </w:rPr>
              <w:t>Observații</w:t>
            </w:r>
          </w:p>
        </w:tc>
      </w:tr>
      <w:tr w:rsidR="00803B36" w:rsidRPr="009E28AF" w14:paraId="20AE8018" w14:textId="77777777" w:rsidTr="009E28AF">
        <w:trPr>
          <w:trHeight w:val="20"/>
        </w:trPr>
        <w:tc>
          <w:tcPr>
            <w:tcW w:w="14821" w:type="dxa"/>
            <w:gridSpan w:val="5"/>
            <w:tcBorders>
              <w:bottom w:val="single" w:sz="4" w:space="0" w:color="auto"/>
            </w:tcBorders>
            <w:shd w:val="clear" w:color="auto" w:fill="auto"/>
          </w:tcPr>
          <w:p w14:paraId="5968B32C" w14:textId="77777777" w:rsidR="00803B36" w:rsidRPr="009E28AF" w:rsidRDefault="00803B36" w:rsidP="00803B36">
            <w:pPr>
              <w:pStyle w:val="BodyText"/>
              <w:spacing w:before="0" w:after="0"/>
              <w:ind w:right="-108" w:hanging="108"/>
              <w:jc w:val="center"/>
              <w:rPr>
                <w:rFonts w:asciiTheme="minorHAnsi" w:hAnsiTheme="minorHAnsi" w:cstheme="minorHAnsi"/>
                <w:b/>
                <w:bCs/>
                <w:sz w:val="22"/>
                <w:szCs w:val="22"/>
                <w:lang w:val="en-US"/>
              </w:rPr>
            </w:pPr>
            <w:r w:rsidRPr="009E28AF">
              <w:rPr>
                <w:rFonts w:asciiTheme="minorHAnsi" w:hAnsiTheme="minorHAnsi" w:cstheme="minorHAnsi"/>
                <w:b/>
                <w:color w:val="FFFFFF" w:themeColor="background1"/>
                <w:sz w:val="22"/>
                <w:szCs w:val="22"/>
                <w:lang w:val="it-IT"/>
              </w:rPr>
              <w:t xml:space="preserve">CEREREA DE </w:t>
            </w:r>
            <w:r w:rsidRPr="009E28AF">
              <w:rPr>
                <w:rFonts w:asciiTheme="minorHAnsi" w:hAnsiTheme="minorHAnsi" w:cstheme="minorHAnsi"/>
                <w:b/>
                <w:color w:val="FFFFFF" w:themeColor="background1"/>
                <w:sz w:val="22"/>
                <w:szCs w:val="22"/>
                <w:lang w:val="en-US"/>
              </w:rPr>
              <w:t xml:space="preserve"> FINAN</w:t>
            </w:r>
            <w:r w:rsidRPr="009E28AF">
              <w:rPr>
                <w:rFonts w:asciiTheme="minorHAnsi" w:hAnsiTheme="minorHAnsi" w:cstheme="minorHAnsi"/>
                <w:b/>
                <w:color w:val="FFFFFF" w:themeColor="background1"/>
                <w:sz w:val="22"/>
                <w:szCs w:val="22"/>
              </w:rPr>
              <w:t>Ț</w:t>
            </w:r>
            <w:r w:rsidRPr="009E28AF">
              <w:rPr>
                <w:rFonts w:asciiTheme="minorHAnsi" w:hAnsiTheme="minorHAnsi" w:cstheme="minorHAnsi"/>
                <w:b/>
                <w:color w:val="FFFFFF" w:themeColor="background1"/>
                <w:sz w:val="22"/>
                <w:szCs w:val="22"/>
                <w:lang w:val="en-US"/>
              </w:rPr>
              <w:t>ARE</w:t>
            </w:r>
          </w:p>
        </w:tc>
      </w:tr>
      <w:tr w:rsidR="00803B36" w:rsidRPr="009E28AF" w14:paraId="2B842AD7" w14:textId="77777777" w:rsidTr="009E28AF">
        <w:trPr>
          <w:trHeight w:val="20"/>
        </w:trPr>
        <w:tc>
          <w:tcPr>
            <w:tcW w:w="10365" w:type="dxa"/>
            <w:tcBorders>
              <w:bottom w:val="single" w:sz="4" w:space="0" w:color="auto"/>
            </w:tcBorders>
            <w:shd w:val="clear" w:color="auto" w:fill="auto"/>
          </w:tcPr>
          <w:p w14:paraId="6174DBC7" w14:textId="4311D6D2" w:rsidR="00803B36" w:rsidRPr="009E28AF" w:rsidRDefault="00803B36" w:rsidP="00803B36">
            <w:pPr>
              <w:pStyle w:val="BodyText"/>
              <w:spacing w:before="0" w:after="0"/>
              <w:ind w:left="414"/>
              <w:jc w:val="both"/>
              <w:rPr>
                <w:rFonts w:asciiTheme="minorHAnsi" w:hAnsiTheme="minorHAnsi" w:cstheme="minorHAnsi"/>
                <w:bCs/>
                <w:color w:val="FFFFFF" w:themeColor="background1"/>
                <w:sz w:val="22"/>
                <w:szCs w:val="22"/>
                <w:lang w:val="it-IT"/>
              </w:rPr>
            </w:pPr>
            <w:r w:rsidRPr="009E28AF">
              <w:rPr>
                <w:rFonts w:asciiTheme="minorHAnsi" w:hAnsiTheme="minorHAnsi" w:cstheme="minorHAnsi"/>
                <w:bCs/>
                <w:iCs w:val="0"/>
                <w:color w:val="000000" w:themeColor="text1"/>
                <w:sz w:val="22"/>
                <w:szCs w:val="22"/>
              </w:rPr>
              <w:t xml:space="preserve">Toate </w:t>
            </w:r>
            <w:r w:rsidR="00B83867" w:rsidRPr="009E28AF">
              <w:rPr>
                <w:rFonts w:asciiTheme="minorHAnsi" w:hAnsiTheme="minorHAnsi" w:cstheme="minorHAnsi"/>
                <w:bCs/>
                <w:iCs w:val="0"/>
                <w:color w:val="000000" w:themeColor="text1"/>
                <w:sz w:val="22"/>
                <w:szCs w:val="22"/>
              </w:rPr>
              <w:t>secțiun</w:t>
            </w:r>
            <w:r w:rsidRPr="009E28AF">
              <w:rPr>
                <w:rFonts w:asciiTheme="minorHAnsi" w:hAnsiTheme="minorHAnsi" w:cstheme="minorHAnsi"/>
                <w:bCs/>
                <w:iCs w:val="0"/>
                <w:color w:val="000000" w:themeColor="text1"/>
                <w:sz w:val="22"/>
                <w:szCs w:val="22"/>
              </w:rPr>
              <w:t>ile din cererea de finanțare  sunt completate cu datele solicitate pentru specificul apelului de proiecte</w:t>
            </w:r>
            <w:r w:rsidR="00B83867" w:rsidRPr="009E28AF">
              <w:rPr>
                <w:rFonts w:asciiTheme="minorHAnsi" w:hAnsiTheme="minorHAnsi" w:cstheme="minorHAnsi"/>
                <w:bCs/>
                <w:iCs w:val="0"/>
                <w:color w:val="000000" w:themeColor="text1"/>
                <w:sz w:val="22"/>
                <w:szCs w:val="22"/>
              </w:rPr>
              <w:t>, corelate cu informațiile din anexele atașate</w:t>
            </w:r>
            <w:r w:rsidRPr="009E28AF">
              <w:rPr>
                <w:rFonts w:asciiTheme="minorHAnsi" w:hAnsiTheme="minorHAnsi" w:cstheme="minorHAnsi"/>
                <w:bCs/>
                <w:iCs w:val="0"/>
                <w:color w:val="000000" w:themeColor="text1"/>
                <w:sz w:val="22"/>
                <w:szCs w:val="22"/>
              </w:rPr>
              <w:t xml:space="preserve"> şi respectă modelul prevazut </w:t>
            </w:r>
            <w:r w:rsidRPr="009E28AF">
              <w:rPr>
                <w:rFonts w:asciiTheme="minorHAnsi" w:hAnsiTheme="minorHAnsi" w:cstheme="minorHAnsi"/>
                <w:b/>
                <w:iCs w:val="0"/>
                <w:color w:val="000000" w:themeColor="text1"/>
                <w:sz w:val="22"/>
                <w:szCs w:val="22"/>
              </w:rPr>
              <w:t xml:space="preserve">Anexa </w:t>
            </w:r>
            <w:r w:rsidR="00083A16" w:rsidRPr="009E28AF">
              <w:rPr>
                <w:rFonts w:asciiTheme="minorHAnsi" w:hAnsiTheme="minorHAnsi" w:cstheme="minorHAnsi"/>
                <w:b/>
                <w:iCs w:val="0"/>
                <w:color w:val="000000" w:themeColor="text1"/>
                <w:sz w:val="22"/>
                <w:szCs w:val="22"/>
              </w:rPr>
              <w:t>Cererea de finanțare,</w:t>
            </w:r>
            <w:r w:rsidRPr="009E28AF">
              <w:rPr>
                <w:rFonts w:asciiTheme="minorHAnsi" w:hAnsiTheme="minorHAnsi" w:cstheme="minorHAnsi"/>
                <w:bCs/>
                <w:iCs w:val="0"/>
                <w:color w:val="000000" w:themeColor="text1"/>
                <w:sz w:val="22"/>
                <w:szCs w:val="22"/>
              </w:rPr>
              <w:t xml:space="preserve"> la Ghidul solicitantului, specific </w:t>
            </w:r>
            <w:r w:rsidR="00B83867" w:rsidRPr="009E28AF">
              <w:rPr>
                <w:rFonts w:asciiTheme="minorHAnsi" w:hAnsiTheme="minorHAnsi" w:cstheme="minorHAnsi"/>
                <w:bCs/>
                <w:iCs w:val="0"/>
                <w:color w:val="000000" w:themeColor="text1"/>
                <w:sz w:val="22"/>
                <w:szCs w:val="22"/>
              </w:rPr>
              <w:t xml:space="preserve">priorității </w:t>
            </w:r>
            <w:r w:rsidRPr="009E28AF">
              <w:rPr>
                <w:rFonts w:asciiTheme="minorHAnsi" w:hAnsiTheme="minorHAnsi" w:cstheme="minorHAnsi"/>
                <w:b/>
                <w:iCs w:val="0"/>
                <w:color w:val="000000" w:themeColor="text1"/>
                <w:sz w:val="22"/>
                <w:szCs w:val="22"/>
              </w:rPr>
              <w:t xml:space="preserve">P4, </w:t>
            </w:r>
            <w:r w:rsidR="00B83867" w:rsidRPr="009E28AF">
              <w:rPr>
                <w:rFonts w:asciiTheme="minorHAnsi" w:hAnsiTheme="minorHAnsi" w:cstheme="minorHAnsi"/>
                <w:bCs/>
                <w:iCs w:val="0"/>
                <w:color w:val="000000" w:themeColor="text1"/>
                <w:sz w:val="22"/>
                <w:szCs w:val="22"/>
              </w:rPr>
              <w:t>obiectivul specific</w:t>
            </w:r>
            <w:r w:rsidR="00B83867" w:rsidRPr="009E28AF">
              <w:rPr>
                <w:rFonts w:asciiTheme="minorHAnsi" w:hAnsiTheme="minorHAnsi" w:cstheme="minorHAnsi"/>
                <w:b/>
                <w:iCs w:val="0"/>
                <w:color w:val="000000" w:themeColor="text1"/>
                <w:sz w:val="22"/>
                <w:szCs w:val="22"/>
              </w:rPr>
              <w:t xml:space="preserve"> </w:t>
            </w:r>
            <w:r w:rsidRPr="009E28AF">
              <w:rPr>
                <w:rFonts w:asciiTheme="minorHAnsi" w:hAnsiTheme="minorHAnsi" w:cstheme="minorHAnsi"/>
                <w:b/>
                <w:iCs w:val="0"/>
                <w:color w:val="000000" w:themeColor="text1"/>
                <w:sz w:val="22"/>
                <w:szCs w:val="22"/>
              </w:rPr>
              <w:t>RSO3.2</w:t>
            </w:r>
            <w:r w:rsidRPr="009E28AF">
              <w:rPr>
                <w:rFonts w:asciiTheme="minorHAnsi" w:hAnsiTheme="minorHAnsi" w:cstheme="minorHAnsi"/>
                <w:bCs/>
                <w:iCs w:val="0"/>
                <w:color w:val="000000" w:themeColor="text1"/>
                <w:sz w:val="22"/>
                <w:szCs w:val="22"/>
              </w:rPr>
              <w:t>?</w:t>
            </w:r>
          </w:p>
        </w:tc>
        <w:tc>
          <w:tcPr>
            <w:tcW w:w="502" w:type="dxa"/>
            <w:tcBorders>
              <w:bottom w:val="single" w:sz="4" w:space="0" w:color="auto"/>
            </w:tcBorders>
            <w:shd w:val="clear" w:color="auto" w:fill="auto"/>
          </w:tcPr>
          <w:p w14:paraId="5B2050EF"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01CDD365"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503372C0"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2720" w:type="dxa"/>
            <w:tcBorders>
              <w:bottom w:val="single" w:sz="4" w:space="0" w:color="auto"/>
            </w:tcBorders>
            <w:shd w:val="clear" w:color="auto" w:fill="auto"/>
          </w:tcPr>
          <w:p w14:paraId="60C61E45" w14:textId="77777777" w:rsidR="00803B36" w:rsidRPr="009E28A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803B36" w:rsidRPr="009E28AF" w14:paraId="686D6DFC" w14:textId="77777777" w:rsidTr="009E28AF">
        <w:trPr>
          <w:trHeight w:val="20"/>
        </w:trPr>
        <w:tc>
          <w:tcPr>
            <w:tcW w:w="10365" w:type="dxa"/>
            <w:tcBorders>
              <w:bottom w:val="single" w:sz="4" w:space="0" w:color="auto"/>
            </w:tcBorders>
            <w:shd w:val="clear" w:color="auto" w:fill="auto"/>
          </w:tcPr>
          <w:p w14:paraId="086C318E" w14:textId="77777777" w:rsidR="00803B36" w:rsidRPr="009E28AF" w:rsidRDefault="00803B36" w:rsidP="00803B36">
            <w:pPr>
              <w:pStyle w:val="BodyText"/>
              <w:spacing w:before="0" w:after="0"/>
              <w:ind w:left="414"/>
              <w:jc w:val="both"/>
              <w:rPr>
                <w:rFonts w:asciiTheme="minorHAnsi" w:hAnsiTheme="minorHAnsi" w:cstheme="minorHAnsi"/>
                <w:bCs/>
                <w:color w:val="FFFFFF" w:themeColor="background1"/>
                <w:sz w:val="22"/>
                <w:szCs w:val="22"/>
                <w:lang w:val="it-IT"/>
              </w:rPr>
            </w:pPr>
            <w:r w:rsidRPr="009E28AF">
              <w:rPr>
                <w:rFonts w:asciiTheme="minorHAnsi" w:hAnsiTheme="minorHAnsi" w:cstheme="minorHAnsi"/>
                <w:bCs/>
                <w:iCs w:val="0"/>
                <w:color w:val="000000" w:themeColor="text1"/>
                <w:sz w:val="22"/>
                <w:szCs w:val="22"/>
              </w:rPr>
              <w:t>Cererea de finanţare este tehnoredactată în limba română?</w:t>
            </w:r>
          </w:p>
        </w:tc>
        <w:tc>
          <w:tcPr>
            <w:tcW w:w="502" w:type="dxa"/>
            <w:tcBorders>
              <w:bottom w:val="single" w:sz="4" w:space="0" w:color="auto"/>
            </w:tcBorders>
            <w:shd w:val="clear" w:color="auto" w:fill="auto"/>
          </w:tcPr>
          <w:p w14:paraId="39B5D7F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102A441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4082224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2720" w:type="dxa"/>
            <w:tcBorders>
              <w:bottom w:val="single" w:sz="4" w:space="0" w:color="auto"/>
            </w:tcBorders>
            <w:shd w:val="clear" w:color="auto" w:fill="auto"/>
          </w:tcPr>
          <w:p w14:paraId="5B690EE6" w14:textId="77777777" w:rsidR="00803B36" w:rsidRPr="009E28A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7961A7" w:rsidRPr="009E28AF" w14:paraId="1E9FB28E" w14:textId="77777777" w:rsidTr="009E28AF">
        <w:trPr>
          <w:trHeight w:val="330"/>
        </w:trPr>
        <w:tc>
          <w:tcPr>
            <w:tcW w:w="14821" w:type="dxa"/>
            <w:gridSpan w:val="5"/>
            <w:shd w:val="clear" w:color="auto" w:fill="auto"/>
          </w:tcPr>
          <w:p w14:paraId="492153FB" w14:textId="77777777" w:rsidR="007961A7" w:rsidRPr="009E28AF" w:rsidRDefault="007961A7" w:rsidP="000567A2">
            <w:pPr>
              <w:pStyle w:val="Footer"/>
              <w:spacing w:before="0" w:after="0"/>
              <w:jc w:val="center"/>
              <w:rPr>
                <w:rFonts w:asciiTheme="minorHAnsi" w:hAnsiTheme="minorHAnsi" w:cstheme="minorHAnsi"/>
                <w:color w:val="000000" w:themeColor="text1"/>
                <w:sz w:val="22"/>
                <w:szCs w:val="22"/>
                <w:lang w:val="it-IT"/>
              </w:rPr>
            </w:pPr>
            <w:r w:rsidRPr="009E28AF">
              <w:rPr>
                <w:rFonts w:asciiTheme="minorHAnsi" w:hAnsiTheme="minorHAnsi" w:cstheme="minorHAnsi"/>
                <w:b/>
                <w:color w:val="FFFFFF" w:themeColor="background1"/>
                <w:sz w:val="22"/>
                <w:szCs w:val="22"/>
                <w:lang w:val="it-IT"/>
              </w:rPr>
              <w:t>A. ELIGIBILITATEA SOLICITANȚILOR ȘI PARTENERILOR</w:t>
            </w:r>
          </w:p>
        </w:tc>
      </w:tr>
      <w:tr w:rsidR="007961A7" w:rsidRPr="009E28AF" w14:paraId="0A0A9A23" w14:textId="77777777" w:rsidTr="009E28AF">
        <w:trPr>
          <w:trHeight w:val="20"/>
        </w:trPr>
        <w:tc>
          <w:tcPr>
            <w:tcW w:w="10365" w:type="dxa"/>
            <w:shd w:val="clear" w:color="auto" w:fill="auto"/>
          </w:tcPr>
          <w:p w14:paraId="6F91BA6A" w14:textId="742FC3D9" w:rsidR="007961A7" w:rsidRPr="009E28AF" w:rsidRDefault="00545DC0" w:rsidP="000567A2">
            <w:pPr>
              <w:spacing w:before="0" w:after="0"/>
              <w:ind w:left="360"/>
              <w:jc w:val="both"/>
              <w:rPr>
                <w:rFonts w:asciiTheme="minorHAnsi" w:hAnsiTheme="minorHAnsi" w:cstheme="minorHAnsi"/>
                <w:b/>
                <w:color w:val="000000" w:themeColor="text1"/>
                <w:sz w:val="22"/>
                <w:szCs w:val="22"/>
              </w:rPr>
            </w:pPr>
            <w:r w:rsidRPr="009E28AF">
              <w:rPr>
                <w:rFonts w:asciiTheme="minorHAnsi" w:hAnsiTheme="minorHAnsi" w:cstheme="minorHAnsi"/>
                <w:b/>
                <w:color w:val="000000" w:themeColor="text1"/>
                <w:sz w:val="22"/>
                <w:szCs w:val="22"/>
              </w:rPr>
              <w:t xml:space="preserve">1. </w:t>
            </w:r>
            <w:r w:rsidR="007961A7" w:rsidRPr="009E28AF">
              <w:rPr>
                <w:rFonts w:asciiTheme="minorHAnsi" w:hAnsiTheme="minorHAnsi" w:cstheme="minorHAnsi"/>
                <w:b/>
                <w:color w:val="000000" w:themeColor="text1"/>
                <w:sz w:val="22"/>
                <w:szCs w:val="22"/>
              </w:rPr>
              <w:t>Forma de constituire a solicitantului</w:t>
            </w:r>
          </w:p>
          <w:p w14:paraId="44A963A0" w14:textId="77777777" w:rsidR="007961A7" w:rsidRPr="009E28AF" w:rsidRDefault="007961A7" w:rsidP="000567A2">
            <w:pPr>
              <w:spacing w:before="0" w:after="0"/>
              <w:ind w:left="36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Solicitantul se încadrează în categoria solicitanților eligibili în conformitate cu prevederile ghidului specific apelului de proiecte? respectiv:</w:t>
            </w:r>
          </w:p>
          <w:p w14:paraId="315FD95A" w14:textId="77777777" w:rsidR="007961A7" w:rsidRPr="009E28AF" w:rsidRDefault="007961A7" w:rsidP="000567A2">
            <w:pPr>
              <w:spacing w:before="0" w:after="0"/>
              <w:ind w:left="36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A. Unitatea administrativ-teritorială Județ(definită prin OUG57/2019, cu modificările și completările  ulterioare) </w:t>
            </w:r>
          </w:p>
          <w:p w14:paraId="45221E92" w14:textId="77777777" w:rsidR="007961A7" w:rsidRPr="009E28AF" w:rsidRDefault="007961A7" w:rsidP="000567A2">
            <w:pPr>
              <w:spacing w:before="0" w:after="0"/>
              <w:ind w:left="36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 B. Unități administrativ-teritoriale în parteneriat:</w:t>
            </w:r>
          </w:p>
          <w:p w14:paraId="48FBAED1" w14:textId="7785680E" w:rsidR="007961A7" w:rsidRPr="009E28AF" w:rsidRDefault="007961A7" w:rsidP="000567A2">
            <w:pPr>
              <w:spacing w:before="0" w:after="0"/>
              <w:ind w:left="36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parteneriat între județ</w:t>
            </w:r>
            <w:r w:rsidR="00F82CF7" w:rsidRPr="009E28AF">
              <w:rPr>
                <w:rFonts w:asciiTheme="minorHAnsi" w:hAnsiTheme="minorHAnsi" w:cstheme="minorHAnsi"/>
                <w:color w:val="000000" w:themeColor="text1"/>
                <w:sz w:val="22"/>
                <w:szCs w:val="22"/>
              </w:rPr>
              <w:t xml:space="preserve"> </w:t>
            </w:r>
            <w:r w:rsidRPr="009E28AF">
              <w:rPr>
                <w:rFonts w:asciiTheme="minorHAnsi" w:hAnsiTheme="minorHAnsi" w:cstheme="minorHAnsi"/>
                <w:color w:val="000000" w:themeColor="text1"/>
                <w:sz w:val="22"/>
                <w:szCs w:val="22"/>
              </w:rPr>
              <w:t>și municipiu(i)/ oraș(e)/ comună(e</w:t>
            </w:r>
            <w:r w:rsidR="00F82CF7" w:rsidRPr="009E28AF">
              <w:rPr>
                <w:rFonts w:asciiTheme="minorHAnsi" w:hAnsiTheme="minorHAnsi" w:cstheme="minorHAnsi"/>
                <w:color w:val="000000" w:themeColor="text1"/>
                <w:sz w:val="22"/>
                <w:szCs w:val="22"/>
              </w:rPr>
              <w:t>)</w:t>
            </w:r>
            <w:r w:rsidRPr="009E28AF">
              <w:rPr>
                <w:rFonts w:asciiTheme="minorHAnsi" w:hAnsiTheme="minorHAnsi" w:cstheme="minorHAnsi"/>
                <w:color w:val="000000" w:themeColor="text1"/>
                <w:sz w:val="22"/>
                <w:szCs w:val="22"/>
              </w:rPr>
              <w:t>, UAT Judet fiind liderul de parteneriat?</w:t>
            </w:r>
          </w:p>
          <w:p w14:paraId="7A6E515A" w14:textId="77777777" w:rsidR="007961A7" w:rsidRPr="009E28AF" w:rsidRDefault="007961A7" w:rsidP="000567A2">
            <w:pPr>
              <w:spacing w:before="0" w:after="0"/>
              <w:ind w:left="36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parteneriat între județe (două sau mai multe)</w:t>
            </w:r>
          </w:p>
          <w:p w14:paraId="7533EA32" w14:textId="77777777" w:rsidR="007961A7" w:rsidRPr="009E28AF" w:rsidRDefault="007961A7" w:rsidP="005D4D15">
            <w:pPr>
              <w:spacing w:before="0" w:after="0"/>
              <w:ind w:left="36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 În cazul parteneriatului, membrii individuali ai parteneriatului respectă forma de constituire prevăzută în cadrul ghidului specific apelului de proiecte?</w:t>
            </w:r>
          </w:p>
        </w:tc>
        <w:tc>
          <w:tcPr>
            <w:tcW w:w="502" w:type="dxa"/>
            <w:shd w:val="clear" w:color="auto" w:fill="auto"/>
          </w:tcPr>
          <w:p w14:paraId="63AC6DC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68FC87F7"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3AF907A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0" w:type="dxa"/>
            <w:shd w:val="clear" w:color="auto" w:fill="auto"/>
          </w:tcPr>
          <w:p w14:paraId="7EA7E50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342A9BC0" w14:textId="77777777" w:rsidTr="009E28AF">
        <w:trPr>
          <w:trHeight w:val="20"/>
        </w:trPr>
        <w:tc>
          <w:tcPr>
            <w:tcW w:w="10365" w:type="dxa"/>
            <w:shd w:val="clear" w:color="auto" w:fill="auto"/>
          </w:tcPr>
          <w:p w14:paraId="53C7DA99" w14:textId="19E9818D" w:rsidR="007961A7" w:rsidRPr="009E28AF" w:rsidRDefault="00545DC0" w:rsidP="000567A2">
            <w:pPr>
              <w:spacing w:before="0" w:after="0"/>
              <w:ind w:left="360"/>
              <w:jc w:val="both"/>
              <w:rPr>
                <w:rFonts w:asciiTheme="minorHAnsi" w:hAnsiTheme="minorHAnsi" w:cstheme="minorHAnsi"/>
                <w:b/>
                <w:sz w:val="22"/>
                <w:szCs w:val="22"/>
                <w:lang w:val="it-IT"/>
              </w:rPr>
            </w:pPr>
            <w:r w:rsidRPr="009E28AF">
              <w:rPr>
                <w:rFonts w:asciiTheme="minorHAnsi" w:hAnsiTheme="minorHAnsi" w:cstheme="minorHAnsi"/>
                <w:b/>
                <w:color w:val="000000" w:themeColor="text1"/>
                <w:sz w:val="22"/>
                <w:szCs w:val="22"/>
                <w:lang w:val="it-IT"/>
              </w:rPr>
              <w:lastRenderedPageBreak/>
              <w:t xml:space="preserve">2. </w:t>
            </w:r>
            <w:r w:rsidR="007961A7" w:rsidRPr="009E28AF">
              <w:rPr>
                <w:rFonts w:asciiTheme="minorHAnsi" w:hAnsiTheme="minorHAnsi" w:cstheme="minorHAnsi"/>
                <w:b/>
                <w:color w:val="000000" w:themeColor="text1"/>
                <w:sz w:val="22"/>
                <w:szCs w:val="22"/>
                <w:lang w:val="it-IT"/>
              </w:rPr>
              <w:t>Solicitantul şi/sau reprezentantul său legal, inclusiv partenerul şi/sau reprezentantul său legal, dacă este cazul,  NU se află într-una în situațiile de excludere prevăzute in Declarația unică</w:t>
            </w:r>
            <w:r w:rsidR="007961A7" w:rsidRPr="009E28AF">
              <w:rPr>
                <w:rFonts w:asciiTheme="minorHAnsi" w:hAnsiTheme="minorHAnsi" w:cstheme="minorHAnsi"/>
                <w:b/>
                <w:sz w:val="22"/>
                <w:szCs w:val="22"/>
                <w:lang w:val="it-IT"/>
              </w:rPr>
              <w:t>,</w:t>
            </w:r>
            <w:r w:rsidR="00F82CF7" w:rsidRPr="009E28AF">
              <w:rPr>
                <w:rFonts w:asciiTheme="minorHAnsi" w:hAnsiTheme="minorHAnsi" w:cstheme="minorHAnsi"/>
                <w:b/>
                <w:sz w:val="22"/>
                <w:szCs w:val="22"/>
                <w:lang w:val="it-IT"/>
              </w:rPr>
              <w:t xml:space="preserve"> secțiunea B</w:t>
            </w:r>
            <w:r w:rsidR="007961A7" w:rsidRPr="009E28AF">
              <w:rPr>
                <w:rFonts w:asciiTheme="minorHAnsi" w:hAnsiTheme="minorHAnsi" w:cstheme="minorHAnsi"/>
                <w:b/>
                <w:sz w:val="22"/>
                <w:szCs w:val="22"/>
                <w:lang w:val="it-IT"/>
              </w:rPr>
              <w:t>?</w:t>
            </w:r>
          </w:p>
          <w:p w14:paraId="4398F257" w14:textId="2118B063" w:rsidR="007961A7" w:rsidRPr="009E28AF" w:rsidRDefault="007961A7" w:rsidP="000567A2">
            <w:pPr>
              <w:pStyle w:val="Header"/>
              <w:tabs>
                <w:tab w:val="clear" w:pos="4320"/>
              </w:tabs>
              <w:ind w:left="502"/>
              <w:jc w:val="both"/>
              <w:rPr>
                <w:rFonts w:asciiTheme="minorHAnsi" w:hAnsiTheme="minorHAnsi" w:cstheme="minorHAnsi"/>
                <w:color w:val="FF0000"/>
                <w:sz w:val="22"/>
                <w:szCs w:val="22"/>
              </w:rPr>
            </w:pPr>
            <w:r w:rsidRPr="009E28AF">
              <w:rPr>
                <w:rFonts w:asciiTheme="minorHAnsi" w:hAnsiTheme="minorHAnsi" w:cstheme="minorHAnsi"/>
                <w:sz w:val="22"/>
                <w:szCs w:val="22"/>
              </w:rPr>
              <w:t xml:space="preserve">Solicitantul și reprezentantul </w:t>
            </w:r>
            <w:r w:rsidR="00B83867" w:rsidRPr="009E28AF">
              <w:rPr>
                <w:rFonts w:asciiTheme="minorHAnsi" w:hAnsiTheme="minorHAnsi" w:cstheme="minorHAnsi"/>
                <w:sz w:val="22"/>
                <w:szCs w:val="22"/>
              </w:rPr>
              <w:t xml:space="preserve">său </w:t>
            </w:r>
            <w:r w:rsidRPr="009E28AF">
              <w:rPr>
                <w:rFonts w:asciiTheme="minorHAnsi" w:hAnsiTheme="minorHAnsi" w:cstheme="minorHAnsi"/>
                <w:sz w:val="22"/>
                <w:szCs w:val="22"/>
              </w:rPr>
              <w:t xml:space="preserve">legal, inclusiv partenerii şi reprezentanții săi legali, dacă este cazul, NU se încadrează în niciuna din situațiile de excludere prezentate în Declarația unică, </w:t>
            </w:r>
            <w:r w:rsidR="00F82CF7" w:rsidRPr="009E28AF">
              <w:rPr>
                <w:rFonts w:asciiTheme="minorHAnsi" w:hAnsiTheme="minorHAnsi" w:cstheme="minorHAnsi"/>
                <w:sz w:val="22"/>
                <w:szCs w:val="22"/>
              </w:rPr>
              <w:t>secțiunea B</w:t>
            </w:r>
            <w:r w:rsidRPr="009E28AF">
              <w:rPr>
                <w:rFonts w:asciiTheme="minorHAnsi" w:hAnsiTheme="minorHAnsi" w:cstheme="minorHAnsi"/>
                <w:sz w:val="22"/>
                <w:szCs w:val="22"/>
              </w:rPr>
              <w:t>?</w:t>
            </w:r>
          </w:p>
          <w:p w14:paraId="5989A278" w14:textId="01B0424F" w:rsidR="007961A7" w:rsidRPr="009E28AF" w:rsidRDefault="007961A7" w:rsidP="00EF5E43">
            <w:pPr>
              <w:spacing w:before="0" w:after="0"/>
              <w:ind w:left="360"/>
              <w:jc w:val="both"/>
              <w:rPr>
                <w:rFonts w:asciiTheme="minorHAnsi" w:hAnsiTheme="minorHAnsi" w:cstheme="minorHAnsi"/>
                <w:b/>
                <w:sz w:val="22"/>
                <w:szCs w:val="22"/>
                <w:lang w:val="it-IT"/>
              </w:rPr>
            </w:pPr>
            <w:r w:rsidRPr="009E28AF">
              <w:rPr>
                <w:rFonts w:asciiTheme="minorHAnsi" w:hAnsiTheme="minorHAnsi" w:cstheme="minorHAnsi"/>
                <w:i/>
                <w:iCs/>
                <w:sz w:val="22"/>
                <w:szCs w:val="22"/>
              </w:rPr>
              <w:t xml:space="preserve">  Se va reverifica includerea respectivelor elemente în cadrul Declarației unice, în corelare cu alte elemente ce pot</w:t>
            </w:r>
            <w:r w:rsidR="00F82CF7" w:rsidRPr="009E28AF">
              <w:rPr>
                <w:rFonts w:asciiTheme="minorHAnsi" w:hAnsiTheme="minorHAnsi" w:cstheme="minorHAnsi"/>
                <w:i/>
                <w:iCs/>
                <w:sz w:val="22"/>
                <w:szCs w:val="22"/>
              </w:rPr>
              <w:t xml:space="preserve"> </w:t>
            </w:r>
            <w:r w:rsidRPr="009E28AF">
              <w:rPr>
                <w:rFonts w:asciiTheme="minorHAnsi" w:hAnsiTheme="minorHAnsi" w:cstheme="minorHAnsi"/>
                <w:i/>
                <w:iCs/>
                <w:sz w:val="22"/>
                <w:szCs w:val="22"/>
              </w:rPr>
              <w:t>fi observate/verificate, doar dacă este cazul.</w:t>
            </w:r>
          </w:p>
        </w:tc>
        <w:tc>
          <w:tcPr>
            <w:tcW w:w="502" w:type="dxa"/>
            <w:shd w:val="clear" w:color="auto" w:fill="auto"/>
          </w:tcPr>
          <w:p w14:paraId="102ABE5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52D50D42"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526A8E44"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0" w:type="dxa"/>
            <w:shd w:val="clear" w:color="auto" w:fill="auto"/>
          </w:tcPr>
          <w:p w14:paraId="5CE0B91E"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4275C33A" w14:textId="77777777" w:rsidTr="009E28AF">
        <w:trPr>
          <w:trHeight w:val="20"/>
        </w:trPr>
        <w:tc>
          <w:tcPr>
            <w:tcW w:w="10365" w:type="dxa"/>
            <w:shd w:val="clear" w:color="auto" w:fill="auto"/>
          </w:tcPr>
          <w:p w14:paraId="31433E36" w14:textId="3C0A91C6" w:rsidR="007961A7" w:rsidRPr="009E28AF" w:rsidRDefault="00545DC0" w:rsidP="000567A2">
            <w:pPr>
              <w:spacing w:before="0" w:after="0"/>
              <w:ind w:left="360"/>
              <w:jc w:val="both"/>
              <w:rPr>
                <w:rFonts w:asciiTheme="minorHAnsi" w:hAnsiTheme="minorHAnsi" w:cstheme="minorHAnsi"/>
                <w:b/>
                <w:color w:val="000000" w:themeColor="text1"/>
                <w:sz w:val="22"/>
                <w:szCs w:val="22"/>
              </w:rPr>
            </w:pPr>
            <w:r w:rsidRPr="009E28AF">
              <w:rPr>
                <w:rFonts w:asciiTheme="minorHAnsi" w:hAnsiTheme="minorHAnsi" w:cstheme="minorHAnsi"/>
                <w:b/>
                <w:color w:val="000000" w:themeColor="text1"/>
                <w:sz w:val="22"/>
                <w:szCs w:val="22"/>
              </w:rPr>
              <w:t>3. Autorizarea lucrărilor de construire și d</w:t>
            </w:r>
            <w:r w:rsidR="007961A7" w:rsidRPr="009E28AF">
              <w:rPr>
                <w:rFonts w:asciiTheme="minorHAnsi" w:hAnsiTheme="minorHAnsi" w:cstheme="minorHAnsi"/>
                <w:b/>
                <w:color w:val="000000" w:themeColor="text1"/>
                <w:sz w:val="22"/>
                <w:szCs w:val="22"/>
              </w:rPr>
              <w:t>emonstrarea drepturilor asupra infrastructurii</w:t>
            </w:r>
          </w:p>
          <w:p w14:paraId="275FCDCF" w14:textId="77777777" w:rsidR="0063221E" w:rsidRPr="009E28AF" w:rsidRDefault="0063221E" w:rsidP="0063221E">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Solicitantul/ oricare dintre membrii parteneriatului la finanțare demonstrează, după caz:</w:t>
            </w:r>
          </w:p>
          <w:p w14:paraId="2167363F" w14:textId="77777777" w:rsidR="0063221E" w:rsidRPr="009E28AF" w:rsidRDefault="0063221E" w:rsidP="0063221E">
            <w:pPr>
              <w:numPr>
                <w:ilvl w:val="0"/>
                <w:numId w:val="1"/>
              </w:num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Dreptul de proprietate publică </w:t>
            </w:r>
          </w:p>
          <w:p w14:paraId="0F98E3A2" w14:textId="77777777" w:rsidR="0063221E" w:rsidRPr="009E28AF" w:rsidRDefault="0063221E" w:rsidP="0063221E">
            <w:pPr>
              <w:numPr>
                <w:ilvl w:val="0"/>
                <w:numId w:val="1"/>
              </w:numPr>
              <w:spacing w:before="0" w:after="0"/>
              <w:jc w:val="both"/>
              <w:rPr>
                <w:rFonts w:asciiTheme="minorHAnsi" w:hAnsiTheme="minorHAnsi" w:cstheme="minorHAnsi"/>
                <w:bCs/>
                <w:color w:val="000000" w:themeColor="text1"/>
                <w:sz w:val="22"/>
                <w:szCs w:val="22"/>
              </w:rPr>
            </w:pPr>
            <w:r w:rsidRPr="009E28AF">
              <w:rPr>
                <w:rFonts w:asciiTheme="minorHAnsi" w:hAnsiTheme="minorHAnsi" w:cstheme="minorHAnsi"/>
                <w:bCs/>
                <w:color w:val="000000" w:themeColor="text1"/>
                <w:sz w:val="22"/>
                <w:szCs w:val="22"/>
              </w:rPr>
              <w:t>Dreptul de administrare</w:t>
            </w:r>
          </w:p>
          <w:p w14:paraId="0696216E" w14:textId="77777777" w:rsidR="0063221E" w:rsidRPr="009E28AF" w:rsidRDefault="0063221E" w:rsidP="0063221E">
            <w:pPr>
              <w:spacing w:before="0" w:after="0"/>
              <w:ind w:left="1076"/>
              <w:jc w:val="both"/>
              <w:rPr>
                <w:rFonts w:asciiTheme="minorHAnsi" w:hAnsiTheme="minorHAnsi" w:cstheme="minorHAnsi"/>
                <w:bCs/>
                <w:sz w:val="22"/>
                <w:szCs w:val="22"/>
              </w:rPr>
            </w:pPr>
            <w:r w:rsidRPr="009E28AF">
              <w:rPr>
                <w:rFonts w:asciiTheme="minorHAnsi" w:hAnsiTheme="minorHAnsi" w:cstheme="minorHAnsi"/>
                <w:bCs/>
                <w:sz w:val="22"/>
                <w:szCs w:val="22"/>
              </w:rPr>
              <w:t>cu excepțiile prevăzute  de ghidul specific apelului.</w:t>
            </w:r>
          </w:p>
          <w:p w14:paraId="77618209" w14:textId="46048D3E" w:rsidR="0063221E" w:rsidRPr="00330313" w:rsidRDefault="0063221E" w:rsidP="0063221E">
            <w:pPr>
              <w:spacing w:before="0" w:after="0"/>
              <w:jc w:val="both"/>
              <w:rPr>
                <w:rFonts w:asciiTheme="minorHAnsi" w:hAnsiTheme="minorHAnsi" w:cstheme="minorHAnsi"/>
                <w:bCs/>
                <w:color w:val="000000" w:themeColor="text1"/>
                <w:sz w:val="22"/>
                <w:szCs w:val="22"/>
              </w:rPr>
            </w:pPr>
            <w:r w:rsidRPr="009E28AF">
              <w:rPr>
                <w:rFonts w:asciiTheme="minorHAnsi" w:hAnsiTheme="minorHAnsi" w:cstheme="minorHAnsi"/>
                <w:bCs/>
                <w:sz w:val="22"/>
                <w:szCs w:val="22"/>
              </w:rPr>
              <w:t xml:space="preserve">a. În </w:t>
            </w:r>
            <w:r w:rsidRPr="00330313">
              <w:rPr>
                <w:rFonts w:asciiTheme="minorHAnsi" w:hAnsiTheme="minorHAnsi" w:cstheme="minorHAnsi"/>
                <w:bCs/>
                <w:color w:val="000000" w:themeColor="text1"/>
                <w:sz w:val="22"/>
                <w:szCs w:val="22"/>
              </w:rPr>
              <w:t xml:space="preserve">acest sens solicitantul depune </w:t>
            </w:r>
            <w:r w:rsidR="00330313" w:rsidRPr="00330313">
              <w:rPr>
                <w:rFonts w:asciiTheme="minorHAnsi" w:hAnsiTheme="minorHAnsi" w:cstheme="minorHAnsi"/>
                <w:bCs/>
                <w:color w:val="000000" w:themeColor="text1"/>
                <w:sz w:val="22"/>
                <w:szCs w:val="22"/>
              </w:rPr>
              <w:t xml:space="preserve">documentele privind </w:t>
            </w:r>
            <w:r w:rsidR="00F742B6" w:rsidRPr="00F742B6">
              <w:rPr>
                <w:rFonts w:asciiTheme="minorHAnsi" w:hAnsiTheme="minorHAnsi" w:cstheme="minorHAnsi"/>
                <w:bCs/>
                <w:color w:val="000000" w:themeColor="text1"/>
                <w:sz w:val="22"/>
                <w:szCs w:val="22"/>
              </w:rPr>
              <w:t>drept</w:t>
            </w:r>
            <w:r w:rsidR="00F742B6" w:rsidRPr="00F742B6">
              <w:rPr>
                <w:rFonts w:asciiTheme="minorHAnsi" w:hAnsiTheme="minorHAnsi" w:cstheme="minorHAnsi"/>
                <w:bCs/>
                <w:color w:val="000000" w:themeColor="text1"/>
                <w:sz w:val="22"/>
                <w:szCs w:val="22"/>
              </w:rPr>
              <w:t>ul</w:t>
            </w:r>
            <w:r w:rsidR="00F742B6" w:rsidRPr="00F742B6">
              <w:rPr>
                <w:rFonts w:asciiTheme="minorHAnsi" w:hAnsiTheme="minorHAnsi" w:cstheme="minorHAnsi"/>
                <w:bCs/>
                <w:color w:val="000000" w:themeColor="text1"/>
                <w:sz w:val="22"/>
                <w:szCs w:val="22"/>
              </w:rPr>
              <w:t xml:space="preserve"> fără sarcini asupra infrastructurii, bunurilor care fac obiectul cererii de finanțare</w:t>
            </w:r>
            <w:r w:rsidR="00330313">
              <w:rPr>
                <w:rFonts w:asciiTheme="minorHAnsi" w:hAnsiTheme="minorHAnsi" w:cstheme="minorHAnsi"/>
                <w:bCs/>
                <w:color w:val="000000" w:themeColor="text1"/>
                <w:sz w:val="22"/>
                <w:szCs w:val="22"/>
              </w:rPr>
              <w:t xml:space="preserve"> şi t</w:t>
            </w:r>
            <w:r w:rsidR="00083A16" w:rsidRPr="00330313">
              <w:rPr>
                <w:rFonts w:asciiTheme="minorHAnsi" w:hAnsiTheme="minorHAnsi" w:cstheme="minorHAnsi"/>
                <w:bCs/>
                <w:color w:val="000000" w:themeColor="text1"/>
                <w:sz w:val="22"/>
                <w:szCs w:val="22"/>
              </w:rPr>
              <w:t>abelul</w:t>
            </w:r>
            <w:r w:rsidRPr="00330313">
              <w:rPr>
                <w:rFonts w:asciiTheme="minorHAnsi" w:hAnsiTheme="minorHAnsi" w:cstheme="minorHAnsi"/>
                <w:bCs/>
                <w:color w:val="000000" w:themeColor="text1"/>
                <w:sz w:val="22"/>
                <w:szCs w:val="22"/>
              </w:rPr>
              <w:t xml:space="preserve"> cu numerele cadastrale ale imobilelor în perimetrul cărora urmează a fi  implementat proiectul.</w:t>
            </w:r>
          </w:p>
          <w:p w14:paraId="52A5ECF4" w14:textId="77777777" w:rsidR="0063221E" w:rsidRPr="009E28AF" w:rsidRDefault="0063221E" w:rsidP="00EE375E">
            <w:pPr>
              <w:spacing w:before="0" w:after="0"/>
              <w:jc w:val="both"/>
              <w:rPr>
                <w:rFonts w:asciiTheme="minorHAnsi" w:hAnsiTheme="minorHAnsi" w:cstheme="minorHAnsi"/>
                <w:color w:val="000000" w:themeColor="text1"/>
                <w:sz w:val="22"/>
                <w:szCs w:val="22"/>
              </w:rPr>
            </w:pPr>
          </w:p>
          <w:p w14:paraId="6A2F1BAD" w14:textId="18B6F7CF" w:rsidR="00545DC0" w:rsidRPr="009E28AF" w:rsidRDefault="0063221E" w:rsidP="00EE375E">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b. </w:t>
            </w:r>
            <w:r w:rsidR="00545DC0" w:rsidRPr="009E28AF">
              <w:rPr>
                <w:rFonts w:asciiTheme="minorHAnsi" w:hAnsiTheme="minorHAnsi" w:cstheme="minorHAnsi"/>
                <w:color w:val="000000" w:themeColor="text1"/>
                <w:sz w:val="22"/>
                <w:szCs w:val="22"/>
              </w:rPr>
              <w:t>Solicitantul depune Autorizația de construire, în termen de valabilitate, aferentă lucrărilor prevazute în documentația tehnico-economică faza PT.</w:t>
            </w:r>
          </w:p>
          <w:p w14:paraId="06AE7A0B" w14:textId="77777777" w:rsidR="00545DC0" w:rsidRPr="009E28AF" w:rsidRDefault="00545DC0" w:rsidP="00EE375E">
            <w:pPr>
              <w:spacing w:before="0" w:after="0"/>
              <w:jc w:val="both"/>
              <w:rPr>
                <w:rFonts w:asciiTheme="minorHAnsi" w:hAnsiTheme="minorHAnsi" w:cstheme="minorHAnsi"/>
                <w:color w:val="000000" w:themeColor="text1"/>
                <w:sz w:val="22"/>
                <w:szCs w:val="22"/>
              </w:rPr>
            </w:pPr>
          </w:p>
          <w:p w14:paraId="083CA660" w14:textId="3B1A7DFC" w:rsidR="007961A7" w:rsidRPr="009E28AF" w:rsidRDefault="0063221E" w:rsidP="000567A2">
            <w:pPr>
              <w:spacing w:before="0" w:after="0"/>
              <w:jc w:val="both"/>
              <w:rPr>
                <w:rFonts w:asciiTheme="minorHAnsi" w:hAnsiTheme="minorHAnsi" w:cstheme="minorHAnsi"/>
                <w:bCs/>
                <w:color w:val="000000" w:themeColor="text1"/>
                <w:sz w:val="22"/>
                <w:szCs w:val="22"/>
              </w:rPr>
            </w:pPr>
            <w:r w:rsidRPr="009E28AF">
              <w:rPr>
                <w:rFonts w:asciiTheme="minorHAnsi" w:hAnsiTheme="minorHAnsi" w:cstheme="minorHAnsi"/>
                <w:bCs/>
                <w:color w:val="000000" w:themeColor="text1"/>
                <w:sz w:val="22"/>
                <w:szCs w:val="22"/>
              </w:rPr>
              <w:t>c. Identificarea</w:t>
            </w:r>
            <w:r w:rsidR="007961A7" w:rsidRPr="009E28AF">
              <w:rPr>
                <w:rFonts w:asciiTheme="minorHAnsi" w:hAnsiTheme="minorHAnsi" w:cstheme="minorHAnsi"/>
                <w:bCs/>
                <w:color w:val="000000" w:themeColor="text1"/>
                <w:sz w:val="22"/>
                <w:szCs w:val="22"/>
              </w:rPr>
              <w:t xml:space="preserve"> infrastructurii</w:t>
            </w:r>
            <w:r w:rsidRPr="009E28AF">
              <w:rPr>
                <w:rFonts w:asciiTheme="minorHAnsi" w:hAnsiTheme="minorHAnsi" w:cstheme="minorHAnsi"/>
                <w:bCs/>
                <w:color w:val="000000" w:themeColor="text1"/>
                <w:sz w:val="22"/>
                <w:szCs w:val="22"/>
              </w:rPr>
              <w:t>, în cadrul Autorizației de construire,</w:t>
            </w:r>
            <w:r w:rsidR="007961A7" w:rsidRPr="009E28AF">
              <w:rPr>
                <w:rFonts w:asciiTheme="minorHAnsi" w:hAnsiTheme="minorHAnsi" w:cstheme="minorHAnsi"/>
                <w:bCs/>
                <w:color w:val="000000" w:themeColor="text1"/>
                <w:sz w:val="22"/>
                <w:szCs w:val="22"/>
              </w:rPr>
              <w:t xml:space="preserve"> </w:t>
            </w:r>
            <w:r w:rsidRPr="009E28AF">
              <w:rPr>
                <w:rFonts w:asciiTheme="minorHAnsi" w:hAnsiTheme="minorHAnsi" w:cstheme="minorHAnsi"/>
                <w:bCs/>
                <w:color w:val="000000" w:themeColor="text1"/>
                <w:sz w:val="22"/>
                <w:szCs w:val="22"/>
              </w:rPr>
              <w:t>este</w:t>
            </w:r>
            <w:r w:rsidR="007961A7" w:rsidRPr="009E28AF">
              <w:rPr>
                <w:rFonts w:asciiTheme="minorHAnsi" w:hAnsiTheme="minorHAnsi" w:cstheme="minorHAnsi"/>
                <w:bCs/>
                <w:color w:val="000000" w:themeColor="text1"/>
                <w:sz w:val="22"/>
                <w:szCs w:val="22"/>
              </w:rPr>
              <w:t xml:space="preserve"> acoperitoare pentru investiția propusă a fi realizată  în conformitate cu documentația tehnico-economică?</w:t>
            </w:r>
          </w:p>
          <w:p w14:paraId="19C76F11" w14:textId="77777777" w:rsidR="00EF12D5" w:rsidRPr="009E28AF" w:rsidRDefault="00EF12D5" w:rsidP="000567A2">
            <w:pPr>
              <w:spacing w:before="0" w:after="0"/>
              <w:jc w:val="both"/>
              <w:rPr>
                <w:rFonts w:asciiTheme="minorHAnsi" w:hAnsiTheme="minorHAnsi" w:cstheme="minorHAnsi"/>
                <w:bCs/>
                <w:color w:val="000000" w:themeColor="text1"/>
                <w:sz w:val="22"/>
                <w:szCs w:val="22"/>
              </w:rPr>
            </w:pPr>
          </w:p>
          <w:p w14:paraId="12FCAFE0" w14:textId="0BB78BB9" w:rsidR="007961A7" w:rsidRPr="009E28AF" w:rsidRDefault="0063221E"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d. În cazul imobilelor în</w:t>
            </w:r>
            <w:r w:rsidR="00C559AA" w:rsidRPr="009E28AF">
              <w:rPr>
                <w:rFonts w:asciiTheme="minorHAnsi" w:hAnsiTheme="minorHAnsi" w:cstheme="minorHAnsi"/>
                <w:color w:val="000000" w:themeColor="text1"/>
                <w:sz w:val="22"/>
                <w:szCs w:val="22"/>
              </w:rPr>
              <w:t xml:space="preserve"> </w:t>
            </w:r>
            <w:r w:rsidRPr="009E28AF">
              <w:rPr>
                <w:rFonts w:asciiTheme="minorHAnsi" w:hAnsiTheme="minorHAnsi" w:cstheme="minorHAnsi"/>
                <w:color w:val="000000" w:themeColor="text1"/>
                <w:sz w:val="22"/>
                <w:szCs w:val="22"/>
              </w:rPr>
              <w:t xml:space="preserve"> administrare, p</w:t>
            </w:r>
            <w:r w:rsidR="007961A7" w:rsidRPr="009E28AF">
              <w:rPr>
                <w:rFonts w:asciiTheme="minorHAnsi" w:hAnsiTheme="minorHAnsi" w:cstheme="minorHAnsi"/>
                <w:color w:val="000000" w:themeColor="text1"/>
                <w:sz w:val="22"/>
                <w:szCs w:val="22"/>
              </w:rPr>
              <w:t>erioada pentru care este conferit dreptul de administrare solicitanților eligibili și/sau partenerilor acestora trebuie este acoperitoare pentru durat</w:t>
            </w:r>
            <w:r w:rsidR="00EE375E" w:rsidRPr="009E28AF">
              <w:rPr>
                <w:rFonts w:asciiTheme="minorHAnsi" w:hAnsiTheme="minorHAnsi" w:cstheme="minorHAnsi"/>
                <w:color w:val="000000" w:themeColor="text1"/>
                <w:sz w:val="22"/>
                <w:szCs w:val="22"/>
              </w:rPr>
              <w:t>a</w:t>
            </w:r>
            <w:r w:rsidR="007961A7" w:rsidRPr="009E28AF">
              <w:rPr>
                <w:rFonts w:asciiTheme="minorHAnsi" w:hAnsiTheme="minorHAnsi" w:cstheme="minorHAnsi"/>
                <w:color w:val="000000" w:themeColor="text1"/>
                <w:sz w:val="22"/>
                <w:szCs w:val="22"/>
              </w:rPr>
              <w:t xml:space="preserve"> menționată la articolul 65 din Regulamentul Parlamentului European și al Consiliului nr. 2021/1060</w:t>
            </w:r>
            <w:r w:rsidR="00EE375E" w:rsidRPr="009E28AF">
              <w:rPr>
                <w:rFonts w:asciiTheme="minorHAnsi" w:hAnsiTheme="minorHAnsi" w:cstheme="minorHAnsi"/>
                <w:color w:val="000000" w:themeColor="text1"/>
                <w:sz w:val="22"/>
                <w:szCs w:val="22"/>
              </w:rPr>
              <w:t>,</w:t>
            </w:r>
            <w:r w:rsidR="007961A7" w:rsidRPr="009E28AF">
              <w:rPr>
                <w:rFonts w:asciiTheme="minorHAnsi" w:hAnsiTheme="minorHAnsi" w:cstheme="minorHAnsi"/>
                <w:color w:val="FFFFFF" w:themeColor="background1"/>
                <w:sz w:val="22"/>
                <w:szCs w:val="22"/>
              </w:rPr>
              <w:t xml:space="preserve"> </w:t>
            </w:r>
            <w:r w:rsidR="007961A7" w:rsidRPr="009E28AF">
              <w:rPr>
                <w:rFonts w:asciiTheme="minorHAnsi" w:hAnsiTheme="minorHAnsi" w:cstheme="minorHAnsi"/>
                <w:color w:val="000000" w:themeColor="text1"/>
                <w:sz w:val="22"/>
                <w:szCs w:val="22"/>
              </w:rPr>
              <w:t>în vederea asigurării caracterului durabil al investiției, respectiv o perioadă de cinci ani de la data efectuării plății finale în cadrul contractului de finanțare?</w:t>
            </w:r>
          </w:p>
          <w:p w14:paraId="02F3EFE8" w14:textId="77777777" w:rsidR="007961A7" w:rsidRPr="009E28AF" w:rsidRDefault="007961A7" w:rsidP="000567A2">
            <w:pPr>
              <w:spacing w:before="0" w:after="0"/>
              <w:jc w:val="both"/>
              <w:rPr>
                <w:rFonts w:asciiTheme="minorHAnsi" w:hAnsiTheme="minorHAnsi" w:cstheme="minorHAnsi"/>
                <w:i/>
                <w:color w:val="000000" w:themeColor="text1"/>
                <w:sz w:val="22"/>
                <w:szCs w:val="22"/>
              </w:rPr>
            </w:pPr>
            <w:r w:rsidRPr="009E28AF">
              <w:rPr>
                <w:rFonts w:asciiTheme="minorHAnsi" w:hAnsiTheme="minorHAnsi" w:cstheme="minorHAnsi"/>
                <w:i/>
                <w:color w:val="000000" w:themeColor="text1"/>
                <w:sz w:val="22"/>
                <w:szCs w:val="22"/>
              </w:rPr>
              <w:t>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502" w:type="dxa"/>
            <w:shd w:val="clear" w:color="auto" w:fill="auto"/>
          </w:tcPr>
          <w:p w14:paraId="63474E5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4195BFF1"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28F16AF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0" w:type="dxa"/>
            <w:shd w:val="clear" w:color="auto" w:fill="auto"/>
          </w:tcPr>
          <w:p w14:paraId="50A0C36B"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B33A8D" w:rsidRPr="009E28AF" w14:paraId="2EBD6044" w14:textId="77777777" w:rsidTr="009E28AF">
        <w:trPr>
          <w:trHeight w:val="20"/>
        </w:trPr>
        <w:tc>
          <w:tcPr>
            <w:tcW w:w="10365" w:type="dxa"/>
            <w:shd w:val="clear" w:color="auto" w:fill="auto"/>
          </w:tcPr>
          <w:p w14:paraId="3ACF5C5E" w14:textId="5EDFF50C" w:rsidR="007961A7" w:rsidRPr="009E28AF" w:rsidRDefault="005F3EBC" w:rsidP="000567A2">
            <w:pPr>
              <w:spacing w:before="0" w:after="0"/>
              <w:ind w:left="360"/>
              <w:jc w:val="both"/>
              <w:rPr>
                <w:rFonts w:asciiTheme="minorHAnsi" w:hAnsiTheme="minorHAnsi" w:cstheme="minorHAnsi"/>
                <w:b/>
                <w:sz w:val="22"/>
                <w:szCs w:val="22"/>
              </w:rPr>
            </w:pPr>
            <w:r w:rsidRPr="009E28AF">
              <w:rPr>
                <w:rFonts w:asciiTheme="minorHAnsi" w:hAnsiTheme="minorHAnsi" w:cstheme="minorHAnsi"/>
                <w:b/>
                <w:sz w:val="22"/>
                <w:szCs w:val="22"/>
              </w:rPr>
              <w:t xml:space="preserve">4. </w:t>
            </w:r>
            <w:r w:rsidR="007961A7" w:rsidRPr="009E28AF">
              <w:rPr>
                <w:rFonts w:asciiTheme="minorHAnsi" w:hAnsiTheme="minorHAnsi" w:cstheme="minorHAnsi"/>
                <w:b/>
                <w:sz w:val="22"/>
                <w:szCs w:val="22"/>
              </w:rPr>
              <w:t>Condiții cu privire terenul si infrastructura care fac obiectul proiectului</w:t>
            </w:r>
          </w:p>
          <w:p w14:paraId="401742E3" w14:textId="77777777"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Infrastructura şi terenul care fac obiectul proiectului îndeplinesc condițiile din cadrul </w:t>
            </w:r>
            <w:r w:rsidRPr="009E28AF">
              <w:rPr>
                <w:rFonts w:asciiTheme="minorHAnsi" w:hAnsiTheme="minorHAnsi" w:cstheme="minorHAnsi"/>
                <w:i/>
                <w:sz w:val="22"/>
                <w:szCs w:val="22"/>
              </w:rPr>
              <w:t>declarației unice</w:t>
            </w:r>
            <w:r w:rsidRPr="009E28AF">
              <w:rPr>
                <w:rFonts w:asciiTheme="minorHAnsi" w:hAnsiTheme="minorHAnsi" w:cstheme="minorHAnsi"/>
                <w:sz w:val="22"/>
                <w:szCs w:val="22"/>
              </w:rPr>
              <w:t>:</w:t>
            </w:r>
          </w:p>
          <w:p w14:paraId="576DD5E8" w14:textId="77777777"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 să fie liber de orice sarcini sau interdicţii ce afectează implementarea operaţiunii; </w:t>
            </w:r>
          </w:p>
          <w:p w14:paraId="2BB3FE26" w14:textId="77777777"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 să nu facă obiectul unor litigii având ca obiect dreptul invocat de către solicitant  pentru realizarea proiectului, aflate în curs de soluţionare la instanţele judecătoreşti; </w:t>
            </w:r>
          </w:p>
          <w:p w14:paraId="3329BB9E" w14:textId="30FFF58C"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 </w:t>
            </w:r>
            <w:r w:rsidR="00F742B6">
              <w:rPr>
                <w:rFonts w:asciiTheme="minorHAnsi" w:hAnsiTheme="minorHAnsi" w:cstheme="minorHAnsi"/>
                <w:sz w:val="22"/>
                <w:szCs w:val="22"/>
              </w:rPr>
              <w:t>n</w:t>
            </w:r>
            <w:r w:rsidRPr="009E28AF">
              <w:rPr>
                <w:rFonts w:asciiTheme="minorHAnsi" w:hAnsiTheme="minorHAnsi" w:cstheme="minorHAnsi"/>
                <w:sz w:val="22"/>
                <w:szCs w:val="22"/>
              </w:rPr>
              <w:t>u face obiectul revendicărilor potrivit unor legi speciale în materie sau dreptului comun.</w:t>
            </w:r>
          </w:p>
        </w:tc>
        <w:tc>
          <w:tcPr>
            <w:tcW w:w="502" w:type="dxa"/>
            <w:shd w:val="clear" w:color="auto" w:fill="auto"/>
          </w:tcPr>
          <w:p w14:paraId="630F5EA2"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630" w:type="dxa"/>
            <w:shd w:val="clear" w:color="auto" w:fill="auto"/>
          </w:tcPr>
          <w:p w14:paraId="5FAE5C91"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602" w:type="dxa"/>
            <w:shd w:val="clear" w:color="auto" w:fill="auto"/>
          </w:tcPr>
          <w:p w14:paraId="3F222036"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2720" w:type="dxa"/>
            <w:shd w:val="clear" w:color="auto" w:fill="auto"/>
          </w:tcPr>
          <w:p w14:paraId="1B3A82EC"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r>
      <w:tr w:rsidR="007961A7" w:rsidRPr="009E28AF" w14:paraId="422E2281" w14:textId="77777777" w:rsidTr="009E28AF">
        <w:trPr>
          <w:trHeight w:val="20"/>
        </w:trPr>
        <w:tc>
          <w:tcPr>
            <w:tcW w:w="10365" w:type="dxa"/>
            <w:shd w:val="clear" w:color="auto" w:fill="auto"/>
          </w:tcPr>
          <w:p w14:paraId="3222E3F3" w14:textId="61387B6F" w:rsidR="007961A7" w:rsidRPr="009E28AF" w:rsidRDefault="005F3EBC" w:rsidP="000567A2">
            <w:pPr>
              <w:spacing w:before="0" w:after="0"/>
              <w:jc w:val="both"/>
              <w:rPr>
                <w:rFonts w:asciiTheme="minorHAnsi" w:hAnsiTheme="minorHAnsi" w:cstheme="minorHAnsi"/>
                <w:b/>
                <w:sz w:val="22"/>
                <w:szCs w:val="22"/>
              </w:rPr>
            </w:pPr>
            <w:r w:rsidRPr="009E28AF">
              <w:rPr>
                <w:rFonts w:asciiTheme="minorHAnsi" w:hAnsiTheme="minorHAnsi" w:cstheme="minorHAnsi"/>
                <w:b/>
                <w:sz w:val="22"/>
                <w:szCs w:val="22"/>
              </w:rPr>
              <w:lastRenderedPageBreak/>
              <w:t xml:space="preserve">5. </w:t>
            </w:r>
            <w:r w:rsidR="007961A7" w:rsidRPr="009E28AF">
              <w:rPr>
                <w:rFonts w:asciiTheme="minorHAnsi" w:hAnsiTheme="minorHAnsi" w:cstheme="minorHAnsi"/>
                <w:b/>
                <w:sz w:val="22"/>
                <w:szCs w:val="22"/>
              </w:rPr>
              <w:t>Solicitantul, în cazul în care va primi finanțare, asigură caracterul durabil al investiţiei în conformitate cu art. 65 din Regulamentul UE 1060/2021, respectiv o perioadă de cinci ani de la efectuarea plății finale sau în termenul prevăzut de normele privind ajutoarele de stat, să mențină operațiunea constând în investiții în infrastructură sau în investiții productive.</w:t>
            </w:r>
          </w:p>
          <w:p w14:paraId="7F8FB38C" w14:textId="77777777" w:rsidR="007961A7" w:rsidRPr="009E28AF" w:rsidRDefault="007961A7" w:rsidP="000567A2">
            <w:pPr>
              <w:spacing w:before="0" w:after="0"/>
              <w:ind w:left="360"/>
              <w:jc w:val="both"/>
              <w:rPr>
                <w:rFonts w:asciiTheme="minorHAnsi" w:hAnsiTheme="minorHAnsi" w:cstheme="minorHAnsi"/>
                <w:sz w:val="22"/>
                <w:szCs w:val="22"/>
              </w:rPr>
            </w:pPr>
          </w:p>
        </w:tc>
        <w:tc>
          <w:tcPr>
            <w:tcW w:w="502" w:type="dxa"/>
            <w:shd w:val="clear" w:color="auto" w:fill="auto"/>
          </w:tcPr>
          <w:p w14:paraId="46E7ECA2"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A6DD68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2CC8E9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0" w:type="dxa"/>
            <w:shd w:val="clear" w:color="auto" w:fill="auto"/>
          </w:tcPr>
          <w:p w14:paraId="2C8695D0"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25CE7420" w14:textId="77777777" w:rsidTr="009E28AF">
        <w:trPr>
          <w:trHeight w:val="20"/>
        </w:trPr>
        <w:tc>
          <w:tcPr>
            <w:tcW w:w="10365" w:type="dxa"/>
            <w:tcBorders>
              <w:bottom w:val="single" w:sz="4" w:space="0" w:color="auto"/>
            </w:tcBorders>
            <w:shd w:val="clear" w:color="auto" w:fill="auto"/>
          </w:tcPr>
          <w:p w14:paraId="7EEE95D0" w14:textId="059255B1" w:rsidR="007961A7" w:rsidRPr="009E28AF" w:rsidRDefault="005F3EBC" w:rsidP="000567A2">
            <w:pPr>
              <w:spacing w:after="0"/>
              <w:rPr>
                <w:rFonts w:asciiTheme="minorHAnsi" w:hAnsiTheme="minorHAnsi" w:cstheme="minorHAnsi"/>
                <w:b/>
                <w:sz w:val="22"/>
                <w:szCs w:val="22"/>
              </w:rPr>
            </w:pPr>
            <w:r w:rsidRPr="009E28AF">
              <w:rPr>
                <w:rFonts w:asciiTheme="minorHAnsi" w:hAnsiTheme="minorHAnsi" w:cstheme="minorHAnsi"/>
                <w:b/>
                <w:sz w:val="22"/>
                <w:szCs w:val="22"/>
              </w:rPr>
              <w:t xml:space="preserve">6. </w:t>
            </w:r>
            <w:r w:rsidR="007961A7" w:rsidRPr="009E28AF">
              <w:rPr>
                <w:rFonts w:asciiTheme="minorHAnsi" w:hAnsiTheme="minorHAnsi" w:cstheme="minorHAnsi"/>
                <w:b/>
                <w:sz w:val="22"/>
                <w:szCs w:val="22"/>
              </w:rPr>
              <w:t>Solicitantul / solicitantul împreună cu partenerul/partenerii, dacă este cazul, face/fac dovada capacităţii de finanţare</w:t>
            </w:r>
          </w:p>
          <w:p w14:paraId="7E792924" w14:textId="4C2494E9" w:rsidR="007961A7" w:rsidRPr="009E28AF" w:rsidDel="005C238B" w:rsidRDefault="007961A7" w:rsidP="00223769">
            <w:pPr>
              <w:spacing w:after="0"/>
              <w:jc w:val="both"/>
              <w:rPr>
                <w:rFonts w:asciiTheme="minorHAnsi" w:hAnsiTheme="minorHAnsi" w:cstheme="minorHAnsi"/>
                <w:sz w:val="22"/>
                <w:szCs w:val="22"/>
              </w:rPr>
            </w:pPr>
            <w:r w:rsidRPr="009E28AF">
              <w:rPr>
                <w:rFonts w:asciiTheme="minorHAnsi" w:hAnsiTheme="minorHAnsi" w:cstheme="minorHAnsi"/>
                <w:sz w:val="22"/>
                <w:szCs w:val="22"/>
              </w:rPr>
              <w:t>Solicitantul se angajează prin Declarația unică și Hotărârea de aprobare a proiectului, că deţine capacitatea financiară de a asigura contribuţia proprie la valoarea cheltuielilor eligibile şi cheltuielilor neeligibile ale proiectului în condiţiile rambursării/decontării ulterioare a cheltuielilor din instrumente structurale?</w:t>
            </w:r>
          </w:p>
        </w:tc>
        <w:tc>
          <w:tcPr>
            <w:tcW w:w="502" w:type="dxa"/>
            <w:tcBorders>
              <w:bottom w:val="single" w:sz="4" w:space="0" w:color="auto"/>
            </w:tcBorders>
            <w:shd w:val="clear" w:color="auto" w:fill="auto"/>
          </w:tcPr>
          <w:p w14:paraId="092C3A7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tcBorders>
              <w:bottom w:val="single" w:sz="4" w:space="0" w:color="auto"/>
            </w:tcBorders>
            <w:shd w:val="clear" w:color="auto" w:fill="auto"/>
          </w:tcPr>
          <w:p w14:paraId="00CBF91F"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tcBorders>
              <w:bottom w:val="single" w:sz="4" w:space="0" w:color="auto"/>
            </w:tcBorders>
            <w:shd w:val="clear" w:color="auto" w:fill="auto"/>
          </w:tcPr>
          <w:p w14:paraId="2C20C07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0" w:type="dxa"/>
            <w:tcBorders>
              <w:bottom w:val="single" w:sz="4" w:space="0" w:color="auto"/>
            </w:tcBorders>
            <w:shd w:val="clear" w:color="auto" w:fill="auto"/>
          </w:tcPr>
          <w:p w14:paraId="7F84D43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320856D7" w14:textId="77777777" w:rsidTr="009E28AF">
        <w:trPr>
          <w:trHeight w:val="20"/>
        </w:trPr>
        <w:tc>
          <w:tcPr>
            <w:tcW w:w="14821" w:type="dxa"/>
            <w:gridSpan w:val="5"/>
            <w:shd w:val="clear" w:color="auto" w:fill="auto"/>
          </w:tcPr>
          <w:p w14:paraId="7C49B096" w14:textId="00F1264A" w:rsidR="007961A7" w:rsidRPr="009E28AF" w:rsidRDefault="00464E8D" w:rsidP="000567A2">
            <w:pPr>
              <w:pStyle w:val="Footer"/>
              <w:spacing w:before="0" w:after="0"/>
              <w:jc w:val="center"/>
              <w:rPr>
                <w:rFonts w:asciiTheme="minorHAnsi" w:hAnsiTheme="minorHAnsi" w:cstheme="minorHAnsi"/>
                <w:b/>
                <w:color w:val="FFFFFF" w:themeColor="background1"/>
                <w:sz w:val="22"/>
                <w:szCs w:val="22"/>
                <w:lang w:val="fr-FR"/>
              </w:rPr>
            </w:pPr>
            <w:r w:rsidRPr="009E28AF">
              <w:rPr>
                <w:rFonts w:asciiTheme="minorHAnsi" w:hAnsiTheme="minorHAnsi" w:cstheme="minorHAnsi"/>
                <w:b/>
                <w:color w:val="FFFFFF" w:themeColor="background1"/>
                <w:sz w:val="22"/>
                <w:szCs w:val="22"/>
                <w:lang w:val="it-IT"/>
              </w:rPr>
              <w:t>B</w:t>
            </w:r>
            <w:r w:rsidR="007961A7" w:rsidRPr="009E28AF">
              <w:rPr>
                <w:rFonts w:asciiTheme="minorHAnsi" w:hAnsiTheme="minorHAnsi" w:cstheme="minorHAnsi"/>
                <w:b/>
                <w:color w:val="FFFFFF" w:themeColor="background1"/>
                <w:sz w:val="22"/>
                <w:szCs w:val="22"/>
                <w:lang w:val="it-IT"/>
              </w:rPr>
              <w:t>. ELIGIBILITATEA  PROIECTULUI SI ACTIVITA</w:t>
            </w:r>
            <w:r w:rsidR="007961A7" w:rsidRPr="009E28AF">
              <w:rPr>
                <w:rFonts w:asciiTheme="minorHAnsi" w:hAnsiTheme="minorHAnsi" w:cstheme="minorHAnsi"/>
                <w:b/>
                <w:color w:val="FFFFFF" w:themeColor="background1"/>
                <w:sz w:val="22"/>
                <w:szCs w:val="22"/>
              </w:rPr>
              <w:t>ȚI</w:t>
            </w:r>
            <w:r w:rsidR="007961A7" w:rsidRPr="009E28AF">
              <w:rPr>
                <w:rFonts w:asciiTheme="minorHAnsi" w:hAnsiTheme="minorHAnsi" w:cstheme="minorHAnsi"/>
                <w:b/>
                <w:color w:val="FFFFFF" w:themeColor="background1"/>
                <w:sz w:val="22"/>
                <w:szCs w:val="22"/>
                <w:lang w:val="it-IT"/>
              </w:rPr>
              <w:t>LOR</w:t>
            </w:r>
          </w:p>
        </w:tc>
      </w:tr>
      <w:tr w:rsidR="007961A7" w:rsidRPr="009E28AF" w14:paraId="4DB3A7A8" w14:textId="77777777" w:rsidTr="009E28AF">
        <w:trPr>
          <w:trHeight w:val="1248"/>
        </w:trPr>
        <w:tc>
          <w:tcPr>
            <w:tcW w:w="10365" w:type="dxa"/>
            <w:shd w:val="clear" w:color="auto" w:fill="auto"/>
          </w:tcPr>
          <w:p w14:paraId="04F842C3" w14:textId="10AF3F3A" w:rsidR="007961A7" w:rsidRPr="009E28AF" w:rsidRDefault="005F3EBC" w:rsidP="000567A2">
            <w:pPr>
              <w:spacing w:before="0" w:after="0"/>
              <w:jc w:val="both"/>
              <w:rPr>
                <w:rFonts w:asciiTheme="minorHAnsi" w:hAnsiTheme="minorHAnsi" w:cstheme="minorHAnsi"/>
                <w:b/>
                <w:color w:val="000000" w:themeColor="text1"/>
                <w:sz w:val="22"/>
                <w:szCs w:val="22"/>
              </w:rPr>
            </w:pPr>
            <w:r w:rsidRPr="009E28AF">
              <w:rPr>
                <w:rFonts w:asciiTheme="minorHAnsi" w:hAnsiTheme="minorHAnsi" w:cstheme="minorHAnsi"/>
                <w:b/>
                <w:color w:val="000000" w:themeColor="text1"/>
                <w:sz w:val="22"/>
                <w:szCs w:val="22"/>
              </w:rPr>
              <w:t xml:space="preserve">7. </w:t>
            </w:r>
            <w:r w:rsidR="007961A7" w:rsidRPr="009E28AF">
              <w:rPr>
                <w:rFonts w:asciiTheme="minorHAnsi" w:hAnsiTheme="minorHAnsi" w:cstheme="minorHAnsi"/>
                <w:b/>
                <w:color w:val="000000" w:themeColor="text1"/>
                <w:sz w:val="22"/>
                <w:szCs w:val="22"/>
              </w:rPr>
              <w:t>Încadrarea proiectului şi a activităţilor sale privind investiţiile în acţiunile specifice sprijinite în cadrul Obiectivului Specific</w:t>
            </w:r>
            <w:r w:rsidR="006D6541" w:rsidRPr="009E28AF">
              <w:rPr>
                <w:rFonts w:asciiTheme="minorHAnsi" w:hAnsiTheme="minorHAnsi" w:cstheme="minorHAnsi"/>
                <w:b/>
                <w:color w:val="000000" w:themeColor="text1"/>
                <w:sz w:val="22"/>
                <w:szCs w:val="22"/>
              </w:rPr>
              <w:t xml:space="preserve"> RSO3.2.</w:t>
            </w:r>
          </w:p>
          <w:p w14:paraId="4325DF59" w14:textId="77777777" w:rsidR="006D6541" w:rsidRPr="009E28AF" w:rsidRDefault="007961A7"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 Drumul județean(componenta) asigură conectivitatea directă sau indirectă la reţeaua rutieră și la nodurile TEN-T? </w:t>
            </w:r>
          </w:p>
          <w:p w14:paraId="1EF62F21" w14:textId="77777777" w:rsidR="007961A7" w:rsidRPr="009E28AF" w:rsidRDefault="007961A7"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sau</w:t>
            </w:r>
          </w:p>
          <w:p w14:paraId="657AB7A3" w14:textId="77777777" w:rsidR="007961A7" w:rsidRPr="009E28AF" w:rsidRDefault="007961A7"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 </w:t>
            </w:r>
            <w:r w:rsidRPr="009E28AF">
              <w:rPr>
                <w:rFonts w:asciiTheme="minorHAnsi" w:hAnsiTheme="minorHAnsi" w:cstheme="minorHAnsi"/>
                <w:i/>
                <w:color w:val="000000" w:themeColor="text1"/>
                <w:sz w:val="22"/>
                <w:szCs w:val="22"/>
              </w:rPr>
              <w:t>Dacă este cazul,</w:t>
            </w:r>
            <w:r w:rsidRPr="009E28AF">
              <w:rPr>
                <w:rFonts w:asciiTheme="minorHAnsi" w:hAnsiTheme="minorHAnsi" w:cstheme="minorHAnsi"/>
                <w:color w:val="000000" w:themeColor="text1"/>
                <w:sz w:val="22"/>
                <w:szCs w:val="22"/>
              </w:rPr>
              <w:t xml:space="preserve"> Traseul propus din mai multe sectoare de drum județean în cadrul a unuia sau mai multe proiecte (acord de parteneriat) asigură conectivitatea directă sau indirectă la reţeaua rutieră și nodurile  TEN-T și fac parte din regiunea de dezvoltare </w:t>
            </w:r>
            <w:r w:rsidR="006D6541" w:rsidRPr="009E28AF">
              <w:rPr>
                <w:rFonts w:asciiTheme="minorHAnsi" w:hAnsiTheme="minorHAnsi" w:cstheme="minorHAnsi"/>
                <w:color w:val="000000" w:themeColor="text1"/>
                <w:sz w:val="22"/>
                <w:szCs w:val="22"/>
              </w:rPr>
              <w:t>Sud-Muntenia</w:t>
            </w:r>
            <w:r w:rsidRPr="009E28AF">
              <w:rPr>
                <w:rFonts w:asciiTheme="minorHAnsi" w:hAnsiTheme="minorHAnsi" w:cstheme="minorHAnsi"/>
                <w:color w:val="000000" w:themeColor="text1"/>
                <w:sz w:val="22"/>
                <w:szCs w:val="22"/>
              </w:rPr>
              <w:t>?</w:t>
            </w:r>
          </w:p>
          <w:p w14:paraId="2FE3E054" w14:textId="77777777" w:rsidR="006D6541" w:rsidRPr="009E28AF" w:rsidRDefault="006D6541" w:rsidP="000567A2">
            <w:pPr>
              <w:spacing w:before="0" w:after="0"/>
              <w:jc w:val="both"/>
              <w:rPr>
                <w:rFonts w:asciiTheme="minorHAnsi" w:hAnsiTheme="minorHAnsi" w:cstheme="minorHAnsi"/>
                <w:color w:val="000000" w:themeColor="text1"/>
                <w:sz w:val="22"/>
                <w:szCs w:val="22"/>
              </w:rPr>
            </w:pPr>
          </w:p>
          <w:p w14:paraId="2B7D5BB2" w14:textId="77672CCA" w:rsidR="007961A7" w:rsidRPr="009E28AF" w:rsidRDefault="007961A7"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Activitățile proiectului vizează obiectivele Priorității </w:t>
            </w:r>
            <w:r w:rsidR="006D6541" w:rsidRPr="009E28AF">
              <w:rPr>
                <w:rFonts w:asciiTheme="minorHAnsi" w:hAnsiTheme="minorHAnsi" w:cstheme="minorHAnsi"/>
                <w:color w:val="000000" w:themeColor="text1"/>
                <w:sz w:val="22"/>
                <w:szCs w:val="22"/>
              </w:rPr>
              <w:t>P4</w:t>
            </w:r>
            <w:r w:rsidRPr="009E28AF">
              <w:rPr>
                <w:rFonts w:asciiTheme="minorHAnsi" w:hAnsiTheme="minorHAnsi" w:cstheme="minorHAnsi"/>
                <w:color w:val="000000" w:themeColor="text1"/>
                <w:sz w:val="22"/>
                <w:szCs w:val="22"/>
              </w:rPr>
              <w:t xml:space="preserve"> finanțate în cadrul PR</w:t>
            </w:r>
            <w:r w:rsidR="006D6541" w:rsidRPr="009E28AF">
              <w:rPr>
                <w:rFonts w:asciiTheme="minorHAnsi" w:hAnsiTheme="minorHAnsi" w:cstheme="minorHAnsi"/>
                <w:color w:val="000000" w:themeColor="text1"/>
                <w:sz w:val="22"/>
                <w:szCs w:val="22"/>
              </w:rPr>
              <w:t>SM</w:t>
            </w:r>
            <w:r w:rsidRPr="009E28AF">
              <w:rPr>
                <w:rFonts w:asciiTheme="minorHAnsi" w:hAnsiTheme="minorHAnsi" w:cstheme="minorHAnsi"/>
                <w:color w:val="000000" w:themeColor="text1"/>
                <w:sz w:val="22"/>
                <w:szCs w:val="22"/>
              </w:rPr>
              <w:t xml:space="preserve"> 2021 – 2027, conform </w:t>
            </w:r>
            <w:r w:rsidRPr="009E28AF">
              <w:rPr>
                <w:rFonts w:asciiTheme="minorHAnsi" w:hAnsiTheme="minorHAnsi" w:cstheme="minorHAnsi"/>
                <w:sz w:val="22"/>
                <w:szCs w:val="22"/>
              </w:rPr>
              <w:t xml:space="preserve">secţiunilor </w:t>
            </w:r>
            <w:r w:rsidR="005F3EBC" w:rsidRPr="009E28AF">
              <w:rPr>
                <w:rFonts w:asciiTheme="minorHAnsi" w:hAnsiTheme="minorHAnsi" w:cstheme="minorHAnsi"/>
                <w:sz w:val="22"/>
                <w:szCs w:val="22"/>
              </w:rPr>
              <w:t>3.6</w:t>
            </w:r>
            <w:r w:rsidR="001D6AA2">
              <w:rPr>
                <w:rFonts w:asciiTheme="minorHAnsi" w:hAnsiTheme="minorHAnsi" w:cstheme="minorHAnsi"/>
                <w:sz w:val="22"/>
                <w:szCs w:val="22"/>
              </w:rPr>
              <w:t xml:space="preserve">, </w:t>
            </w:r>
            <w:r w:rsidR="00355F0B" w:rsidRPr="009E28AF">
              <w:rPr>
                <w:rFonts w:asciiTheme="minorHAnsi" w:hAnsiTheme="minorHAnsi" w:cstheme="minorHAnsi"/>
                <w:sz w:val="22"/>
                <w:szCs w:val="22"/>
              </w:rPr>
              <w:t>5</w:t>
            </w:r>
            <w:r w:rsidRPr="009E28AF">
              <w:rPr>
                <w:rFonts w:asciiTheme="minorHAnsi" w:hAnsiTheme="minorHAnsi" w:cstheme="minorHAnsi"/>
                <w:sz w:val="22"/>
                <w:szCs w:val="22"/>
              </w:rPr>
              <w:t>.2.1</w:t>
            </w:r>
            <w:r w:rsidR="001D6AA2">
              <w:rPr>
                <w:rFonts w:asciiTheme="minorHAnsi" w:hAnsiTheme="minorHAnsi" w:cstheme="minorHAnsi"/>
                <w:sz w:val="22"/>
                <w:szCs w:val="22"/>
              </w:rPr>
              <w:t xml:space="preserve">, 5.2.2 </w:t>
            </w:r>
            <w:r w:rsidRPr="009E28AF">
              <w:rPr>
                <w:rFonts w:asciiTheme="minorHAnsi" w:hAnsiTheme="minorHAnsi" w:cstheme="minorHAnsi"/>
                <w:sz w:val="22"/>
                <w:szCs w:val="22"/>
              </w:rPr>
              <w:t>din Ghid</w:t>
            </w:r>
            <w:r w:rsidR="005F3EBC" w:rsidRPr="009E28AF">
              <w:rPr>
                <w:rFonts w:asciiTheme="minorHAnsi" w:hAnsiTheme="minorHAnsi" w:cstheme="minorHAnsi"/>
                <w:sz w:val="22"/>
                <w:szCs w:val="22"/>
              </w:rPr>
              <w:t>ul specific</w:t>
            </w:r>
            <w:r w:rsidRPr="009E28AF">
              <w:rPr>
                <w:rFonts w:asciiTheme="minorHAnsi" w:hAnsiTheme="minorHAnsi" w:cstheme="minorHAnsi"/>
                <w:sz w:val="22"/>
                <w:szCs w:val="22"/>
              </w:rPr>
              <w:t>?</w:t>
            </w:r>
          </w:p>
        </w:tc>
        <w:tc>
          <w:tcPr>
            <w:tcW w:w="502" w:type="dxa"/>
            <w:shd w:val="clear" w:color="auto" w:fill="auto"/>
          </w:tcPr>
          <w:p w14:paraId="033387C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AED3F3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A9E7A2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0" w:type="dxa"/>
            <w:shd w:val="clear" w:color="auto" w:fill="auto"/>
          </w:tcPr>
          <w:p w14:paraId="1CC1B11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1D43E6F3" w14:textId="77777777" w:rsidTr="009E28AF">
        <w:trPr>
          <w:trHeight w:val="205"/>
        </w:trPr>
        <w:tc>
          <w:tcPr>
            <w:tcW w:w="10365" w:type="dxa"/>
            <w:shd w:val="clear" w:color="auto" w:fill="auto"/>
          </w:tcPr>
          <w:p w14:paraId="0033ABE1" w14:textId="00DA39BD" w:rsidR="00226393" w:rsidRPr="009E28AF" w:rsidRDefault="00355F0B" w:rsidP="009376AB">
            <w:pPr>
              <w:spacing w:before="0" w:after="200" w:line="276" w:lineRule="auto"/>
              <w:contextualSpacing/>
              <w:jc w:val="both"/>
              <w:rPr>
                <w:rFonts w:asciiTheme="minorHAnsi" w:hAnsiTheme="minorHAnsi" w:cstheme="minorHAnsi"/>
                <w:b/>
                <w:sz w:val="22"/>
                <w:szCs w:val="22"/>
              </w:rPr>
            </w:pPr>
            <w:r w:rsidRPr="009E28AF">
              <w:rPr>
                <w:rFonts w:asciiTheme="minorHAnsi" w:hAnsiTheme="minorHAnsi" w:cstheme="minorHAnsi"/>
                <w:b/>
                <w:sz w:val="22"/>
                <w:szCs w:val="22"/>
                <w:lang w:val="it-IT"/>
              </w:rPr>
              <w:t xml:space="preserve">8. </w:t>
            </w:r>
            <w:r w:rsidR="00226393" w:rsidRPr="009E28AF">
              <w:rPr>
                <w:rFonts w:asciiTheme="minorHAnsi" w:hAnsiTheme="minorHAnsi" w:cstheme="minorHAnsi"/>
                <w:b/>
                <w:sz w:val="22"/>
                <w:szCs w:val="22"/>
                <w:lang w:val="it-IT"/>
              </w:rPr>
              <w:t xml:space="preserve">Din lista de proiecte pe domenii de </w:t>
            </w:r>
            <w:r w:rsidR="00226393" w:rsidRPr="009E28AF">
              <w:rPr>
                <w:rFonts w:asciiTheme="minorHAnsi" w:hAnsiTheme="minorHAnsi" w:cstheme="minorHAnsi"/>
                <w:b/>
                <w:sz w:val="22"/>
                <w:szCs w:val="22"/>
              </w:rPr>
              <w:t xml:space="preserve">intervenție aferentă  Strategiei Integrate de Dezvoltare Urbană sau Planul de actiune aferent Planului de Mobilitate Urbană sau din PMUD </w:t>
            </w:r>
            <w:r w:rsidR="00226393" w:rsidRPr="009E28AF">
              <w:rPr>
                <w:rFonts w:asciiTheme="minorHAnsi" w:hAnsiTheme="minorHAnsi" w:cstheme="minorHAnsi"/>
                <w:sz w:val="22"/>
                <w:szCs w:val="22"/>
              </w:rPr>
              <w:t>reiese că necesitatea</w:t>
            </w:r>
            <w:r w:rsidR="00226393" w:rsidRPr="009E28AF">
              <w:rPr>
                <w:rFonts w:asciiTheme="minorHAnsi" w:hAnsiTheme="minorHAnsi" w:cstheme="minorHAnsi"/>
                <w:b/>
                <w:sz w:val="22"/>
                <w:szCs w:val="22"/>
              </w:rPr>
              <w:t xml:space="preserve"> </w:t>
            </w:r>
            <w:r w:rsidR="00226393" w:rsidRPr="009E28AF">
              <w:rPr>
                <w:rFonts w:asciiTheme="minorHAnsi" w:hAnsiTheme="minorHAnsi" w:cstheme="minorHAnsi"/>
                <w:snapToGrid w:val="0"/>
                <w:sz w:val="22"/>
                <w:szCs w:val="22"/>
              </w:rPr>
              <w:t>intervențiilor la nivelul variantelor ocolitoare cu statut de drum județean a fost fundamentată la nivel de SIDU/PMUD? (dacă este cazul)</w:t>
            </w:r>
          </w:p>
        </w:tc>
        <w:tc>
          <w:tcPr>
            <w:tcW w:w="502" w:type="dxa"/>
            <w:shd w:val="clear" w:color="auto" w:fill="auto"/>
          </w:tcPr>
          <w:p w14:paraId="59559407"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31CC0B6"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119EB1F"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2720" w:type="dxa"/>
            <w:shd w:val="clear" w:color="auto" w:fill="auto"/>
          </w:tcPr>
          <w:p w14:paraId="1A5DD869"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5B3B7A58" w14:textId="77777777" w:rsidTr="009E28AF">
        <w:trPr>
          <w:trHeight w:val="205"/>
        </w:trPr>
        <w:tc>
          <w:tcPr>
            <w:tcW w:w="10365" w:type="dxa"/>
            <w:shd w:val="clear" w:color="auto" w:fill="auto"/>
          </w:tcPr>
          <w:p w14:paraId="50FFB199" w14:textId="7E347F8D" w:rsidR="009376AB" w:rsidRPr="009E28AF" w:rsidRDefault="00355F0B" w:rsidP="009376AB">
            <w:pPr>
              <w:spacing w:before="0" w:after="200" w:line="276" w:lineRule="auto"/>
              <w:contextualSpacing/>
              <w:jc w:val="both"/>
              <w:rPr>
                <w:rFonts w:asciiTheme="minorHAnsi" w:hAnsiTheme="minorHAnsi" w:cstheme="minorHAnsi"/>
                <w:b/>
                <w:sz w:val="22"/>
                <w:szCs w:val="22"/>
              </w:rPr>
            </w:pPr>
            <w:r w:rsidRPr="009E28AF">
              <w:rPr>
                <w:rFonts w:asciiTheme="minorHAnsi" w:hAnsiTheme="minorHAnsi" w:cstheme="minorHAnsi"/>
                <w:b/>
                <w:sz w:val="22"/>
                <w:szCs w:val="22"/>
              </w:rPr>
              <w:t xml:space="preserve">9. </w:t>
            </w:r>
            <w:r w:rsidR="009376AB" w:rsidRPr="009E28AF">
              <w:rPr>
                <w:rFonts w:asciiTheme="minorHAnsi" w:hAnsiTheme="minorHAnsi" w:cstheme="minorHAnsi"/>
                <w:b/>
                <w:sz w:val="22"/>
                <w:szCs w:val="22"/>
              </w:rPr>
              <w:t>Hotărârea Consiliului pentru Dezvoltare Regională</w:t>
            </w:r>
          </w:p>
          <w:p w14:paraId="7C4D12B2" w14:textId="4CA0D3B2" w:rsidR="007961A7" w:rsidRPr="009E28AF" w:rsidRDefault="009376AB" w:rsidP="009376AB">
            <w:pPr>
              <w:spacing w:before="0" w:after="200" w:line="276" w:lineRule="auto"/>
              <w:contextualSpacing/>
              <w:jc w:val="both"/>
              <w:rPr>
                <w:rFonts w:asciiTheme="minorHAnsi" w:hAnsiTheme="minorHAnsi" w:cstheme="minorHAnsi"/>
                <w:sz w:val="22"/>
                <w:szCs w:val="22"/>
              </w:rPr>
            </w:pPr>
            <w:r w:rsidRPr="009E28AF">
              <w:rPr>
                <w:rFonts w:asciiTheme="minorHAnsi" w:hAnsiTheme="minorHAnsi" w:cstheme="minorHAnsi"/>
                <w:sz w:val="22"/>
                <w:szCs w:val="22"/>
              </w:rPr>
              <w:t xml:space="preserve">Traseul propus în solicitarea de finanțare este prioritizat prin Hotărârea Consiliului pentru Dezvoltare Regională nr. </w:t>
            </w:r>
            <w:r w:rsidR="00355F0B" w:rsidRPr="009E28AF">
              <w:rPr>
                <w:rFonts w:asciiTheme="minorHAnsi" w:hAnsiTheme="minorHAnsi" w:cstheme="minorHAnsi"/>
                <w:sz w:val="22"/>
                <w:szCs w:val="22"/>
              </w:rPr>
              <w:t>13/23.09.2020, actualizată prin Hotărâr</w:t>
            </w:r>
            <w:r w:rsidR="00E747D3" w:rsidRPr="009E28AF">
              <w:rPr>
                <w:rFonts w:asciiTheme="minorHAnsi" w:hAnsiTheme="minorHAnsi" w:cstheme="minorHAnsi"/>
                <w:sz w:val="22"/>
                <w:szCs w:val="22"/>
              </w:rPr>
              <w:t>ile</w:t>
            </w:r>
            <w:r w:rsidR="00355F0B" w:rsidRPr="009E28AF">
              <w:rPr>
                <w:rFonts w:asciiTheme="minorHAnsi" w:hAnsiTheme="minorHAnsi" w:cstheme="minorHAnsi"/>
                <w:sz w:val="22"/>
                <w:szCs w:val="22"/>
              </w:rPr>
              <w:t xml:space="preserve"> Consiliului pentru Dezvoltare Regională nr. 4/03.07.2023</w:t>
            </w:r>
            <w:r w:rsidR="00E747D3" w:rsidRPr="009E28AF">
              <w:rPr>
                <w:rFonts w:asciiTheme="minorHAnsi" w:hAnsiTheme="minorHAnsi" w:cstheme="minorHAnsi"/>
                <w:sz w:val="22"/>
                <w:szCs w:val="22"/>
              </w:rPr>
              <w:t xml:space="preserve"> </w:t>
            </w:r>
            <w:r w:rsidR="00E747D3" w:rsidRPr="00626299">
              <w:rPr>
                <w:rFonts w:asciiTheme="minorHAnsi" w:hAnsiTheme="minorHAnsi" w:cstheme="minorHAnsi"/>
                <w:sz w:val="22"/>
                <w:szCs w:val="22"/>
              </w:rPr>
              <w:t>și nr.17/24.11.2023</w:t>
            </w:r>
            <w:r w:rsidR="00355F0B" w:rsidRPr="00626299">
              <w:rPr>
                <w:rFonts w:asciiTheme="minorHAnsi" w:hAnsiTheme="minorHAnsi" w:cstheme="minorHAnsi"/>
                <w:sz w:val="22"/>
                <w:szCs w:val="22"/>
              </w:rPr>
              <w:t>?</w:t>
            </w:r>
          </w:p>
        </w:tc>
        <w:tc>
          <w:tcPr>
            <w:tcW w:w="502" w:type="dxa"/>
            <w:shd w:val="clear" w:color="auto" w:fill="auto"/>
          </w:tcPr>
          <w:p w14:paraId="33D327E2"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6ADCE4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4CEACEB"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0" w:type="dxa"/>
            <w:shd w:val="clear" w:color="auto" w:fill="auto"/>
          </w:tcPr>
          <w:p w14:paraId="57CC7F46"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613D3181" w14:textId="77777777" w:rsidTr="009E28AF">
        <w:trPr>
          <w:trHeight w:val="205"/>
        </w:trPr>
        <w:tc>
          <w:tcPr>
            <w:tcW w:w="10365" w:type="dxa"/>
            <w:shd w:val="clear" w:color="auto" w:fill="auto"/>
          </w:tcPr>
          <w:p w14:paraId="13D15A9D" w14:textId="70012B0C" w:rsidR="007961A7" w:rsidRPr="009E28AF" w:rsidRDefault="00355F0B" w:rsidP="009376AB">
            <w:pPr>
              <w:spacing w:line="360" w:lineRule="auto"/>
              <w:rPr>
                <w:rFonts w:asciiTheme="minorHAnsi" w:hAnsiTheme="minorHAnsi" w:cstheme="minorHAnsi"/>
                <w:b/>
                <w:bCs/>
                <w:sz w:val="22"/>
                <w:szCs w:val="22"/>
              </w:rPr>
            </w:pPr>
            <w:bookmarkStart w:id="3" w:name="_Hlk129211218"/>
            <w:r w:rsidRPr="009E28AF">
              <w:rPr>
                <w:rFonts w:asciiTheme="minorHAnsi" w:hAnsiTheme="minorHAnsi" w:cstheme="minorHAnsi"/>
                <w:b/>
                <w:bCs/>
                <w:sz w:val="22"/>
                <w:szCs w:val="22"/>
              </w:rPr>
              <w:lastRenderedPageBreak/>
              <w:t xml:space="preserve">10. </w:t>
            </w:r>
            <w:r w:rsidR="009376AB" w:rsidRPr="009E28AF">
              <w:rPr>
                <w:rFonts w:asciiTheme="minorHAnsi" w:hAnsiTheme="minorHAnsi" w:cstheme="minorHAnsi"/>
                <w:b/>
                <w:bCs/>
                <w:sz w:val="22"/>
                <w:szCs w:val="22"/>
              </w:rPr>
              <w:t>Proiectul propus prin cererea de finanțare nu este încheiat în mod fizic sau implementat integral înainte de depunerea cererii de finanțare în cadrul Programului Regional Sud-Muntenia 2021-2027</w:t>
            </w:r>
            <w:bookmarkEnd w:id="3"/>
            <w:r w:rsidR="009376AB" w:rsidRPr="009E28AF">
              <w:rPr>
                <w:rFonts w:asciiTheme="minorHAnsi" w:hAnsiTheme="minorHAnsi" w:cstheme="minorHAnsi"/>
                <w:b/>
                <w:bCs/>
                <w:sz w:val="22"/>
                <w:szCs w:val="22"/>
              </w:rPr>
              <w:t>.</w:t>
            </w:r>
          </w:p>
          <w:p w14:paraId="618DE7F0" w14:textId="025B2B55" w:rsidR="009376AB" w:rsidRPr="009E28AF" w:rsidRDefault="009376AB" w:rsidP="000D0575">
            <w:pPr>
              <w:spacing w:before="0" w:after="0"/>
              <w:rPr>
                <w:rFonts w:asciiTheme="minorHAnsi" w:hAnsiTheme="minorHAnsi" w:cstheme="minorHAnsi"/>
                <w:sz w:val="22"/>
                <w:szCs w:val="22"/>
              </w:rPr>
            </w:pPr>
            <w:r w:rsidRPr="009E28AF">
              <w:rPr>
                <w:rFonts w:asciiTheme="minorHAnsi" w:hAnsiTheme="minorHAnsi" w:cstheme="minorHAnsi"/>
                <w:sz w:val="22"/>
                <w:szCs w:val="22"/>
              </w:rPr>
              <w:t>Se va verifica Declarația unică</w:t>
            </w:r>
            <w:r w:rsidR="00F66660">
              <w:rPr>
                <w:rFonts w:asciiTheme="minorHAnsi" w:hAnsiTheme="minorHAnsi" w:cstheme="minorHAnsi"/>
                <w:sz w:val="22"/>
                <w:szCs w:val="22"/>
              </w:rPr>
              <w:t>, cererea de finanţare şi documentaţia tehnică</w:t>
            </w:r>
          </w:p>
          <w:p w14:paraId="1C07D727" w14:textId="77DD68A3" w:rsidR="009376AB" w:rsidRPr="009E28AF" w:rsidRDefault="009376AB" w:rsidP="000D0575">
            <w:pPr>
              <w:spacing w:before="0" w:after="0"/>
              <w:rPr>
                <w:rFonts w:asciiTheme="minorHAnsi" w:hAnsiTheme="minorHAnsi" w:cstheme="minorHAnsi"/>
                <w:b/>
                <w:bCs/>
                <w:sz w:val="22"/>
                <w:szCs w:val="22"/>
              </w:rPr>
            </w:pPr>
            <w:r w:rsidRPr="009E28AF">
              <w:rPr>
                <w:rFonts w:asciiTheme="minorHAnsi" w:hAnsiTheme="minorHAnsi" w:cstheme="minorHAnsi"/>
                <w:sz w:val="22"/>
                <w:szCs w:val="22"/>
              </w:rPr>
              <w:t>Se va verifica Raportul de vizită din etapa de evaluare tehnică și financiară</w:t>
            </w:r>
            <w:r w:rsidR="00355F0B" w:rsidRPr="009E28AF">
              <w:rPr>
                <w:rFonts w:asciiTheme="minorHAnsi" w:hAnsiTheme="minorHAnsi" w:cstheme="minorHAnsi"/>
                <w:sz w:val="22"/>
                <w:szCs w:val="22"/>
              </w:rPr>
              <w:t>.</w:t>
            </w:r>
          </w:p>
        </w:tc>
        <w:tc>
          <w:tcPr>
            <w:tcW w:w="502" w:type="dxa"/>
            <w:shd w:val="clear" w:color="auto" w:fill="auto"/>
          </w:tcPr>
          <w:p w14:paraId="73D5BB65"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98315C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4E7C936"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0" w:type="dxa"/>
            <w:shd w:val="clear" w:color="auto" w:fill="auto"/>
          </w:tcPr>
          <w:p w14:paraId="2B1F0CDD"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7C10F5F3" w14:textId="77777777" w:rsidTr="009E28AF">
        <w:trPr>
          <w:trHeight w:val="205"/>
        </w:trPr>
        <w:tc>
          <w:tcPr>
            <w:tcW w:w="10365" w:type="dxa"/>
            <w:shd w:val="clear" w:color="auto" w:fill="auto"/>
          </w:tcPr>
          <w:p w14:paraId="03A11D0D" w14:textId="3A5CC9AD" w:rsidR="00226393" w:rsidRPr="009E28AF" w:rsidRDefault="00355F0B" w:rsidP="00226393">
            <w:pPr>
              <w:spacing w:before="0" w:after="0"/>
              <w:ind w:left="45"/>
              <w:jc w:val="both"/>
              <w:rPr>
                <w:rFonts w:asciiTheme="minorHAnsi" w:hAnsiTheme="minorHAnsi" w:cstheme="minorHAnsi"/>
                <w:b/>
                <w:bCs/>
                <w:color w:val="000000" w:themeColor="text1"/>
                <w:sz w:val="22"/>
                <w:szCs w:val="22"/>
                <w:lang w:val="it-IT"/>
              </w:rPr>
            </w:pPr>
            <w:r w:rsidRPr="009E28AF">
              <w:rPr>
                <w:rFonts w:asciiTheme="minorHAnsi" w:hAnsiTheme="minorHAnsi" w:cstheme="minorHAnsi"/>
                <w:b/>
                <w:bCs/>
                <w:color w:val="000000" w:themeColor="text1"/>
                <w:sz w:val="22"/>
                <w:szCs w:val="22"/>
              </w:rPr>
              <w:t xml:space="preserve">11. </w:t>
            </w:r>
            <w:r w:rsidR="00226393" w:rsidRPr="009E28AF">
              <w:rPr>
                <w:rFonts w:asciiTheme="minorHAnsi" w:hAnsiTheme="minorHAnsi" w:cstheme="minorHAnsi"/>
                <w:b/>
                <w:bCs/>
                <w:color w:val="000000" w:themeColor="text1"/>
                <w:sz w:val="22"/>
                <w:szCs w:val="22"/>
              </w:rPr>
              <w:t>Proiectul propus prin prezenta cerere de finanţare nu a mai beneficiat de finanţare publică în ultimii 5 ani înainte de data depunerii cererii de finanţare, pentru acelaşi tip de activităţi realizate asupra aceleiaşi infrastructuri/ aceluiaşi segment de infrastructură şi nu beneficiază de fonduri publice din alte surse de finanţare, altele decȃt cele ale solicitantului</w:t>
            </w:r>
            <w:r w:rsidR="00226393" w:rsidRPr="009E28AF">
              <w:rPr>
                <w:rFonts w:asciiTheme="minorHAnsi" w:hAnsiTheme="minorHAnsi" w:cstheme="minorHAnsi"/>
                <w:b/>
                <w:bCs/>
                <w:color w:val="000000" w:themeColor="text1"/>
                <w:sz w:val="22"/>
                <w:szCs w:val="22"/>
                <w:lang w:val="it-IT"/>
              </w:rPr>
              <w:t>?</w:t>
            </w:r>
          </w:p>
          <w:p w14:paraId="08C0228D" w14:textId="5575BF50" w:rsidR="007961A7" w:rsidRPr="009E28AF" w:rsidRDefault="00226393" w:rsidP="000D0575">
            <w:pPr>
              <w:spacing w:after="0" w:line="276" w:lineRule="auto"/>
              <w:jc w:val="both"/>
              <w:rPr>
                <w:rFonts w:asciiTheme="minorHAnsi" w:hAnsiTheme="minorHAnsi" w:cstheme="minorHAnsi"/>
                <w:color w:val="00B0F0"/>
                <w:sz w:val="22"/>
                <w:szCs w:val="22"/>
              </w:rPr>
            </w:pPr>
            <w:r w:rsidRPr="009E28AF">
              <w:rPr>
                <w:rFonts w:asciiTheme="minorHAnsi" w:hAnsiTheme="minorHAnsi" w:cstheme="minorHAnsi"/>
                <w:sz w:val="22"/>
                <w:szCs w:val="22"/>
              </w:rPr>
              <w:t>Se va verifica Declarația unică</w:t>
            </w:r>
            <w:r w:rsidR="00B21DEB">
              <w:rPr>
                <w:rFonts w:asciiTheme="minorHAnsi" w:hAnsiTheme="minorHAnsi" w:cstheme="minorHAnsi"/>
                <w:sz w:val="22"/>
                <w:szCs w:val="22"/>
              </w:rPr>
              <w:t>, cererea de finanţare</w:t>
            </w:r>
          </w:p>
        </w:tc>
        <w:tc>
          <w:tcPr>
            <w:tcW w:w="502" w:type="dxa"/>
            <w:shd w:val="clear" w:color="auto" w:fill="auto"/>
          </w:tcPr>
          <w:p w14:paraId="4DFA305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121D97DB"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4577804"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0" w:type="dxa"/>
            <w:shd w:val="clear" w:color="auto" w:fill="auto"/>
          </w:tcPr>
          <w:p w14:paraId="7AA3E18E"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C2B4344" w14:textId="77777777" w:rsidTr="009E28AF">
        <w:trPr>
          <w:trHeight w:val="20"/>
        </w:trPr>
        <w:tc>
          <w:tcPr>
            <w:tcW w:w="10365" w:type="dxa"/>
            <w:shd w:val="clear" w:color="auto" w:fill="auto"/>
          </w:tcPr>
          <w:p w14:paraId="31B864BD" w14:textId="20986F76" w:rsidR="00226393" w:rsidRPr="009E28AF" w:rsidRDefault="00226393"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b/>
                <w:color w:val="000000" w:themeColor="text1"/>
                <w:sz w:val="22"/>
                <w:szCs w:val="22"/>
                <w:lang w:val="it-IT"/>
              </w:rPr>
              <w:t xml:space="preserve"> </w:t>
            </w:r>
            <w:r w:rsidR="00355F0B" w:rsidRPr="009E28AF">
              <w:rPr>
                <w:rFonts w:asciiTheme="minorHAnsi" w:hAnsiTheme="minorHAnsi" w:cstheme="minorHAnsi"/>
                <w:b/>
                <w:color w:val="000000" w:themeColor="text1"/>
                <w:sz w:val="22"/>
                <w:szCs w:val="22"/>
                <w:lang w:val="it-IT"/>
              </w:rPr>
              <w:t xml:space="preserve">12. </w:t>
            </w:r>
            <w:r w:rsidRPr="009E28AF">
              <w:rPr>
                <w:rFonts w:asciiTheme="minorHAnsi" w:hAnsiTheme="minorHAnsi" w:cstheme="minorHAnsi"/>
                <w:b/>
                <w:color w:val="000000" w:themeColor="text1"/>
                <w:sz w:val="22"/>
                <w:szCs w:val="22"/>
                <w:lang w:val="it-IT"/>
              </w:rPr>
              <w:t>Limitele minime si maxime ale proiectului</w:t>
            </w:r>
          </w:p>
          <w:p w14:paraId="09FD6B13" w14:textId="301F1AA8" w:rsidR="00226393" w:rsidRPr="009E28AF" w:rsidRDefault="00226393" w:rsidP="00226393">
            <w:pPr>
              <w:spacing w:before="0" w:after="0"/>
              <w:jc w:val="both"/>
              <w:rPr>
                <w:rFonts w:asciiTheme="minorHAnsi" w:eastAsia="Calibr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Proiectul se încadrează între limitele valorilor minime și maxime nerambursabile, respectiv limita maximă definite în cadrul </w:t>
            </w:r>
            <w:r w:rsidRPr="009E28AF">
              <w:rPr>
                <w:rFonts w:asciiTheme="minorHAnsi" w:hAnsiTheme="minorHAnsi" w:cstheme="minorHAnsi"/>
                <w:i/>
                <w:color w:val="000000" w:themeColor="text1"/>
                <w:sz w:val="22"/>
                <w:szCs w:val="22"/>
                <w:lang w:val="it-IT"/>
              </w:rPr>
              <w:t xml:space="preserve">Ghidului </w:t>
            </w:r>
            <w:r w:rsidRPr="009E28AF">
              <w:rPr>
                <w:rFonts w:asciiTheme="minorHAnsi" w:hAnsiTheme="minorHAnsi" w:cstheme="minorHAnsi"/>
                <w:color w:val="000000" w:themeColor="text1"/>
                <w:sz w:val="22"/>
                <w:szCs w:val="22"/>
                <w:lang w:val="it-IT"/>
              </w:rPr>
              <w:t xml:space="preserve">solicitantului, </w:t>
            </w:r>
            <w:r w:rsidRPr="009E28AF">
              <w:rPr>
                <w:rFonts w:asciiTheme="minorHAnsi" w:hAnsiTheme="minorHAnsi" w:cstheme="minorHAnsi"/>
                <w:sz w:val="22"/>
                <w:szCs w:val="22"/>
                <w:lang w:val="it-IT"/>
              </w:rPr>
              <w:t xml:space="preserve">secțiunea </w:t>
            </w:r>
            <w:r w:rsidR="00355F0B" w:rsidRPr="009E28AF">
              <w:rPr>
                <w:rFonts w:asciiTheme="minorHAnsi" w:hAnsiTheme="minorHAnsi" w:cstheme="minorHAnsi"/>
                <w:sz w:val="22"/>
                <w:szCs w:val="22"/>
                <w:lang w:val="it-IT"/>
              </w:rPr>
              <w:t>5</w:t>
            </w:r>
            <w:r w:rsidRPr="009E28AF">
              <w:rPr>
                <w:rFonts w:asciiTheme="minorHAnsi" w:hAnsiTheme="minorHAnsi" w:cstheme="minorHAnsi"/>
                <w:sz w:val="22"/>
                <w:szCs w:val="22"/>
                <w:lang w:val="it-IT"/>
              </w:rPr>
              <w:t>.4</w:t>
            </w:r>
            <w:r w:rsidR="007D7B1D" w:rsidRPr="009E28AF">
              <w:rPr>
                <w:rFonts w:asciiTheme="minorHAnsi" w:hAnsiTheme="minorHAnsi" w:cstheme="minorHAnsi"/>
                <w:sz w:val="22"/>
                <w:szCs w:val="22"/>
                <w:lang w:val="it-IT"/>
              </w:rPr>
              <w:t>.</w:t>
            </w:r>
          </w:p>
        </w:tc>
        <w:tc>
          <w:tcPr>
            <w:tcW w:w="502" w:type="dxa"/>
            <w:shd w:val="clear" w:color="auto" w:fill="auto"/>
          </w:tcPr>
          <w:p w14:paraId="5A01652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292A4A6"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EC3241C"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0" w:type="dxa"/>
            <w:shd w:val="clear" w:color="auto" w:fill="auto"/>
          </w:tcPr>
          <w:p w14:paraId="2F4D1BA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D59BD6E" w14:textId="77777777" w:rsidTr="009E28AF">
        <w:trPr>
          <w:trHeight w:val="20"/>
        </w:trPr>
        <w:tc>
          <w:tcPr>
            <w:tcW w:w="10365" w:type="dxa"/>
            <w:shd w:val="clear" w:color="auto" w:fill="auto"/>
          </w:tcPr>
          <w:p w14:paraId="62C060DE" w14:textId="1ADDBE3B" w:rsidR="00226393" w:rsidRPr="009E28AF" w:rsidRDefault="00355F0B"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b/>
                <w:color w:val="000000" w:themeColor="text1"/>
                <w:sz w:val="22"/>
                <w:szCs w:val="22"/>
                <w:lang w:val="it-IT"/>
              </w:rPr>
              <w:t xml:space="preserve">13. </w:t>
            </w:r>
            <w:r w:rsidR="00226393" w:rsidRPr="009E28AF">
              <w:rPr>
                <w:rFonts w:asciiTheme="minorHAnsi" w:hAnsiTheme="minorHAnsi" w:cstheme="minorHAnsi"/>
                <w:b/>
                <w:color w:val="000000" w:themeColor="text1"/>
                <w:sz w:val="22"/>
                <w:szCs w:val="22"/>
                <w:lang w:val="it-IT"/>
              </w:rPr>
              <w:t xml:space="preserve">Perioada de implementare </w:t>
            </w:r>
          </w:p>
          <w:p w14:paraId="09510456" w14:textId="77777777" w:rsidR="00226393" w:rsidRPr="009E28AF" w:rsidRDefault="00226393"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color w:val="000000" w:themeColor="text1"/>
                <w:sz w:val="22"/>
                <w:szCs w:val="22"/>
              </w:rPr>
              <w:t>Perioada  de implementare a activităților proiectului nu depășește 31 decembrie 2029</w:t>
            </w:r>
            <w:r w:rsidRPr="009E28AF">
              <w:rPr>
                <w:rFonts w:asciiTheme="minorHAnsi" w:hAnsiTheme="minorHAnsi" w:cstheme="minorHAnsi"/>
                <w:i/>
                <w:color w:val="000000" w:themeColor="text1"/>
                <w:sz w:val="22"/>
                <w:szCs w:val="22"/>
              </w:rPr>
              <w:t>?</w:t>
            </w:r>
          </w:p>
        </w:tc>
        <w:tc>
          <w:tcPr>
            <w:tcW w:w="502" w:type="dxa"/>
            <w:shd w:val="clear" w:color="auto" w:fill="auto"/>
          </w:tcPr>
          <w:p w14:paraId="04200900"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5C05E97D"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9DB4BD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0" w:type="dxa"/>
            <w:shd w:val="clear" w:color="auto" w:fill="auto"/>
          </w:tcPr>
          <w:p w14:paraId="1CF9FC8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644479CC" w14:textId="77777777" w:rsidTr="009E28AF">
        <w:trPr>
          <w:trHeight w:val="20"/>
        </w:trPr>
        <w:tc>
          <w:tcPr>
            <w:tcW w:w="10365" w:type="dxa"/>
            <w:shd w:val="clear" w:color="auto" w:fill="auto"/>
          </w:tcPr>
          <w:p w14:paraId="36C4FE80" w14:textId="5BB08DA0" w:rsidR="00226393" w:rsidRPr="009E28AF" w:rsidRDefault="00355F0B"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b/>
                <w:color w:val="000000" w:themeColor="text1"/>
                <w:sz w:val="22"/>
                <w:szCs w:val="22"/>
                <w:lang w:val="it-IT"/>
              </w:rPr>
              <w:t xml:space="preserve">14. </w:t>
            </w:r>
            <w:r w:rsidR="00226393" w:rsidRPr="009E28AF">
              <w:rPr>
                <w:rFonts w:asciiTheme="minorHAnsi" w:hAnsiTheme="minorHAnsi" w:cstheme="minorHAnsi"/>
                <w:b/>
                <w:color w:val="000000" w:themeColor="text1"/>
                <w:sz w:val="22"/>
                <w:szCs w:val="22"/>
                <w:lang w:val="it-IT"/>
              </w:rPr>
              <w:t>Cuantumul cofinanțării asigurate</w:t>
            </w:r>
          </w:p>
          <w:p w14:paraId="3E6450AA" w14:textId="787F472F" w:rsidR="00226393" w:rsidRPr="009E28AF" w:rsidRDefault="00226393" w:rsidP="00226393">
            <w:pPr>
              <w:spacing w:before="0" w:after="0"/>
              <w:jc w:val="both"/>
              <w:rPr>
                <w:rFonts w:asciiTheme="minorHAnsi" w:eastAsia="Calibri" w:hAnsiTheme="minorHAnsi" w:cstheme="minorHAnsi"/>
                <w:color w:val="000000" w:themeColor="text1"/>
                <w:sz w:val="22"/>
                <w:szCs w:val="22"/>
              </w:rPr>
            </w:pPr>
            <w:r w:rsidRPr="009E28AF">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9E28AF">
              <w:rPr>
                <w:rFonts w:asciiTheme="minorHAnsi" w:hAnsiTheme="minorHAnsi" w:cstheme="minorHAnsi"/>
                <w:sz w:val="22"/>
                <w:szCs w:val="22"/>
                <w:lang w:val="it-IT"/>
              </w:rPr>
              <w:t xml:space="preserve">secțiunea </w:t>
            </w:r>
            <w:r w:rsidR="00355F0B" w:rsidRPr="009E28AF">
              <w:rPr>
                <w:rFonts w:asciiTheme="minorHAnsi" w:hAnsiTheme="minorHAnsi" w:cstheme="minorHAnsi"/>
                <w:sz w:val="22"/>
                <w:szCs w:val="22"/>
                <w:lang w:val="it-IT"/>
              </w:rPr>
              <w:t>5</w:t>
            </w:r>
            <w:r w:rsidRPr="009E28AF">
              <w:rPr>
                <w:rFonts w:asciiTheme="minorHAnsi" w:hAnsiTheme="minorHAnsi" w:cstheme="minorHAnsi"/>
                <w:sz w:val="22"/>
                <w:szCs w:val="22"/>
                <w:lang w:val="it-IT"/>
              </w:rPr>
              <w:t>.5</w:t>
            </w:r>
          </w:p>
        </w:tc>
        <w:tc>
          <w:tcPr>
            <w:tcW w:w="502" w:type="dxa"/>
            <w:shd w:val="clear" w:color="auto" w:fill="auto"/>
          </w:tcPr>
          <w:p w14:paraId="29774D45"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0DC1CC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7497195"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0" w:type="dxa"/>
            <w:shd w:val="clear" w:color="auto" w:fill="auto"/>
          </w:tcPr>
          <w:p w14:paraId="5797592A"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08614413" w14:textId="77777777" w:rsidTr="009E28AF">
        <w:trPr>
          <w:trHeight w:val="20"/>
        </w:trPr>
        <w:tc>
          <w:tcPr>
            <w:tcW w:w="10365" w:type="dxa"/>
            <w:shd w:val="clear" w:color="auto" w:fill="auto"/>
          </w:tcPr>
          <w:p w14:paraId="32016346" w14:textId="525BFF6E" w:rsidR="00226393" w:rsidRPr="009E28AF" w:rsidRDefault="00355F0B" w:rsidP="00226393">
            <w:pPr>
              <w:spacing w:before="0" w:after="0"/>
              <w:jc w:val="both"/>
              <w:rPr>
                <w:rFonts w:asciiTheme="minorHAnsi" w:hAnsiTheme="minorHAnsi" w:cstheme="minorHAnsi"/>
                <w:i/>
                <w:sz w:val="22"/>
                <w:szCs w:val="22"/>
              </w:rPr>
            </w:pPr>
            <w:bookmarkStart w:id="4" w:name="_Hlk129211358"/>
            <w:r w:rsidRPr="009E28AF">
              <w:rPr>
                <w:rFonts w:asciiTheme="minorHAnsi" w:hAnsiTheme="minorHAnsi" w:cstheme="minorHAnsi"/>
                <w:b/>
                <w:bCs/>
                <w:sz w:val="22"/>
                <w:szCs w:val="22"/>
              </w:rPr>
              <w:t xml:space="preserve">15. </w:t>
            </w:r>
            <w:r w:rsidR="00226393" w:rsidRPr="009E28AF">
              <w:rPr>
                <w:rFonts w:asciiTheme="minorHAnsi" w:hAnsiTheme="minorHAnsi" w:cstheme="minorHAnsi"/>
                <w:b/>
                <w:bCs/>
                <w:sz w:val="22"/>
                <w:szCs w:val="22"/>
              </w:rPr>
              <w:t>Proiectul/ solicitantul respectă principiile orizontale privind egalitatea de gen, de șanse, origine rasială sau etnică, religie sau convingeri, handicap, vârstă sau orientare sexuală, nediscriminarea, accesibilitatea (art.9 din Regulamentul 1060/ 2021).</w:t>
            </w:r>
            <w:bookmarkEnd w:id="4"/>
          </w:p>
        </w:tc>
        <w:tc>
          <w:tcPr>
            <w:tcW w:w="502" w:type="dxa"/>
            <w:shd w:val="clear" w:color="auto" w:fill="auto"/>
          </w:tcPr>
          <w:p w14:paraId="7A4A37F0"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C50E54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678AEA3"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0" w:type="dxa"/>
            <w:shd w:val="clear" w:color="auto" w:fill="auto"/>
          </w:tcPr>
          <w:p w14:paraId="2ED04E86"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79B484F" w14:textId="77777777" w:rsidTr="009E28AF">
        <w:trPr>
          <w:trHeight w:val="20"/>
        </w:trPr>
        <w:tc>
          <w:tcPr>
            <w:tcW w:w="10365" w:type="dxa"/>
            <w:shd w:val="clear" w:color="auto" w:fill="auto"/>
          </w:tcPr>
          <w:p w14:paraId="167D34C4" w14:textId="68281993" w:rsidR="00226393" w:rsidRPr="009E28AF" w:rsidRDefault="00355F0B" w:rsidP="00226393">
            <w:pPr>
              <w:spacing w:before="0" w:after="0"/>
              <w:jc w:val="both"/>
              <w:rPr>
                <w:rFonts w:asciiTheme="minorHAnsi" w:hAnsiTheme="minorHAnsi" w:cstheme="minorHAnsi"/>
                <w:sz w:val="22"/>
                <w:szCs w:val="22"/>
                <w:lang w:val="it-IT"/>
              </w:rPr>
            </w:pPr>
            <w:bookmarkStart w:id="5" w:name="_Hlk129211374"/>
            <w:r w:rsidRPr="009E28AF">
              <w:rPr>
                <w:rFonts w:asciiTheme="minorHAnsi" w:hAnsiTheme="minorHAnsi" w:cstheme="minorHAnsi"/>
                <w:b/>
                <w:bCs/>
                <w:sz w:val="22"/>
                <w:szCs w:val="22"/>
              </w:rPr>
              <w:t xml:space="preserve">16. </w:t>
            </w:r>
            <w:r w:rsidR="00226393" w:rsidRPr="009E28AF">
              <w:rPr>
                <w:rFonts w:asciiTheme="minorHAnsi" w:hAnsiTheme="minorHAnsi" w:cstheme="minorHAnsi"/>
                <w:b/>
                <w:bCs/>
                <w:sz w:val="22"/>
                <w:szCs w:val="22"/>
              </w:rPr>
              <w:t>Proiectul respectă principiul ”a nu prejudicia în mod semnificativ”, DNSH, prevăzute de legislația națională și comunitară.</w:t>
            </w:r>
            <w:bookmarkEnd w:id="5"/>
          </w:p>
        </w:tc>
        <w:tc>
          <w:tcPr>
            <w:tcW w:w="502" w:type="dxa"/>
            <w:shd w:val="clear" w:color="auto" w:fill="auto"/>
          </w:tcPr>
          <w:p w14:paraId="5C5E0EF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7098F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DA9B61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32BA7EB2"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6A14857" w14:textId="77777777" w:rsidTr="009E28AF">
        <w:trPr>
          <w:trHeight w:val="20"/>
        </w:trPr>
        <w:tc>
          <w:tcPr>
            <w:tcW w:w="10365" w:type="dxa"/>
            <w:shd w:val="clear" w:color="auto" w:fill="auto"/>
          </w:tcPr>
          <w:p w14:paraId="5B31C9C7" w14:textId="2002AC4F" w:rsidR="00226393" w:rsidRPr="009E28AF" w:rsidRDefault="00355F0B" w:rsidP="00226393">
            <w:pPr>
              <w:jc w:val="both"/>
              <w:rPr>
                <w:rFonts w:asciiTheme="minorHAnsi" w:hAnsiTheme="minorHAnsi" w:cstheme="minorHAnsi"/>
                <w:sz w:val="22"/>
                <w:szCs w:val="22"/>
                <w:lang w:val="it-IT"/>
              </w:rPr>
            </w:pPr>
            <w:bookmarkStart w:id="6" w:name="_Hlk129211431"/>
            <w:r w:rsidRPr="009E28AF">
              <w:rPr>
                <w:rFonts w:asciiTheme="minorHAnsi" w:hAnsiTheme="minorHAnsi" w:cstheme="minorHAnsi"/>
                <w:b/>
                <w:bCs/>
                <w:sz w:val="22"/>
                <w:szCs w:val="22"/>
              </w:rPr>
              <w:t xml:space="preserve">17. </w:t>
            </w:r>
            <w:r w:rsidR="00226393" w:rsidRPr="009E28AF">
              <w:rPr>
                <w:rFonts w:asciiTheme="minorHAnsi" w:hAnsiTheme="minorHAnsi" w:cstheme="minorHAnsi"/>
                <w:b/>
                <w:bCs/>
                <w:sz w:val="22"/>
                <w:szCs w:val="22"/>
              </w:rPr>
              <w:t>Proiectul asigură imunizarea la schimbările climatice, în conformitate cu art.73, pct.2, lit.j din Regulamentul 1060/ 2021.</w:t>
            </w:r>
            <w:bookmarkEnd w:id="6"/>
          </w:p>
        </w:tc>
        <w:tc>
          <w:tcPr>
            <w:tcW w:w="502" w:type="dxa"/>
            <w:shd w:val="clear" w:color="auto" w:fill="auto"/>
          </w:tcPr>
          <w:p w14:paraId="2016B14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19BF6C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7568E5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4E9FE1AB"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2F5648A8" w14:textId="77777777" w:rsidTr="009E28AF">
        <w:trPr>
          <w:trHeight w:val="20"/>
        </w:trPr>
        <w:tc>
          <w:tcPr>
            <w:tcW w:w="14821" w:type="dxa"/>
            <w:gridSpan w:val="5"/>
            <w:shd w:val="clear" w:color="auto" w:fill="auto"/>
          </w:tcPr>
          <w:p w14:paraId="54612F09" w14:textId="77777777" w:rsidR="00226393" w:rsidRPr="009E28AF" w:rsidRDefault="00226393" w:rsidP="00226393">
            <w:pPr>
              <w:spacing w:before="0" w:after="0"/>
              <w:jc w:val="center"/>
              <w:rPr>
                <w:rFonts w:asciiTheme="minorHAnsi" w:hAnsiTheme="minorHAnsi" w:cstheme="minorHAnsi"/>
                <w:b/>
                <w:color w:val="000000" w:themeColor="text1"/>
                <w:sz w:val="22"/>
                <w:szCs w:val="22"/>
                <w:lang w:val="it-IT"/>
              </w:rPr>
            </w:pPr>
            <w:r w:rsidRPr="009E28AF">
              <w:rPr>
                <w:rFonts w:asciiTheme="minorHAnsi" w:hAnsiTheme="minorHAnsi" w:cstheme="minorHAnsi"/>
                <w:b/>
                <w:color w:val="FFFFFF" w:themeColor="background1"/>
                <w:sz w:val="22"/>
                <w:szCs w:val="22"/>
                <w:lang w:val="it-IT"/>
              </w:rPr>
              <w:t>D. Conformitatea documentelor obligatorii la contractare</w:t>
            </w:r>
          </w:p>
        </w:tc>
      </w:tr>
      <w:tr w:rsidR="00226393" w:rsidRPr="009E28AF" w14:paraId="0A8DA247" w14:textId="77777777" w:rsidTr="009E28AF">
        <w:trPr>
          <w:trHeight w:val="20"/>
        </w:trPr>
        <w:tc>
          <w:tcPr>
            <w:tcW w:w="10365" w:type="dxa"/>
            <w:shd w:val="clear" w:color="auto" w:fill="auto"/>
          </w:tcPr>
          <w:p w14:paraId="1C2E2D73" w14:textId="45D993F9" w:rsidR="00226393" w:rsidRPr="009E28AF" w:rsidRDefault="00355F0B"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 xml:space="preserve">18. </w:t>
            </w:r>
            <w:r w:rsidR="00226393" w:rsidRPr="009E28AF">
              <w:rPr>
                <w:rFonts w:asciiTheme="minorHAnsi" w:hAnsiTheme="minorHAnsi" w:cstheme="minorHAnsi"/>
                <w:b/>
                <w:sz w:val="22"/>
                <w:szCs w:val="22"/>
                <w:lang w:val="it-IT"/>
              </w:rPr>
              <w:t>Documente privind constituirea parteneriatului, respectiv Acordul de parteneriat (dacă este cazul)</w:t>
            </w:r>
          </w:p>
          <w:p w14:paraId="32925524"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Acordul de parteneriat este ataşat?</w:t>
            </w:r>
          </w:p>
          <w:p w14:paraId="32D9210B" w14:textId="6A323D46"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 xml:space="preserve">Acordul de parteneriat include prevederile din modelul standard anexat la Ghidul specific apelului de proiecte </w:t>
            </w:r>
            <w:r w:rsidR="00355F0B" w:rsidRPr="009E28AF">
              <w:rPr>
                <w:rFonts w:asciiTheme="minorHAnsi" w:hAnsiTheme="minorHAnsi" w:cstheme="minorHAnsi"/>
                <w:sz w:val="22"/>
                <w:szCs w:val="22"/>
                <w:lang w:val="it-IT"/>
              </w:rPr>
              <w:t>,</w:t>
            </w:r>
            <w:r w:rsidRPr="009E28AF">
              <w:rPr>
                <w:rFonts w:asciiTheme="minorHAnsi" w:hAnsiTheme="minorHAnsi" w:cstheme="minorHAnsi"/>
                <w:color w:val="FF0000"/>
                <w:sz w:val="22"/>
                <w:szCs w:val="22"/>
                <w:lang w:val="it-IT"/>
              </w:rPr>
              <w:t xml:space="preserve"> </w:t>
            </w:r>
            <w:r w:rsidRPr="009E28AF">
              <w:rPr>
                <w:rFonts w:asciiTheme="minorHAnsi" w:hAnsiTheme="minorHAnsi" w:cstheme="minorHAnsi"/>
                <w:sz w:val="22"/>
                <w:szCs w:val="22"/>
                <w:lang w:val="it-IT"/>
              </w:rPr>
              <w:t>după caz ?</w:t>
            </w:r>
          </w:p>
          <w:p w14:paraId="4ED56A1A" w14:textId="77777777" w:rsidR="00226393" w:rsidRPr="009E28AF" w:rsidRDefault="00226393" w:rsidP="00226393">
            <w:pPr>
              <w:jc w:val="both"/>
              <w:rPr>
                <w:rFonts w:asciiTheme="minorHAnsi" w:hAnsiTheme="minorHAnsi" w:cstheme="minorHAnsi"/>
                <w:b/>
                <w:sz w:val="22"/>
                <w:szCs w:val="22"/>
                <w:lang w:val="it-IT"/>
              </w:rPr>
            </w:pPr>
            <w:r w:rsidRPr="009E28AF">
              <w:rPr>
                <w:rFonts w:asciiTheme="minorHAnsi" w:hAnsiTheme="minorHAnsi" w:cstheme="minorHAnsi"/>
                <w:sz w:val="22"/>
                <w:szCs w:val="22"/>
                <w:lang w:val="it-IT"/>
              </w:rPr>
              <w:lastRenderedPageBreak/>
              <w:t>In cazul parteneriatelor, pentru realizarea traseelor compuse din proiecte individuale, obligațiile partenerilor sunt  stipulate în acord (în cazul Acordului de parteneriat, contribuția fiecărui partener la cheltuielile proiectului, după caz)?</w:t>
            </w:r>
          </w:p>
        </w:tc>
        <w:tc>
          <w:tcPr>
            <w:tcW w:w="502" w:type="dxa"/>
            <w:shd w:val="clear" w:color="auto" w:fill="auto"/>
          </w:tcPr>
          <w:p w14:paraId="6C544FB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984263A"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BB892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7E89E11A"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1DC8D74" w14:textId="77777777" w:rsidTr="009E28AF">
        <w:trPr>
          <w:trHeight w:val="20"/>
        </w:trPr>
        <w:tc>
          <w:tcPr>
            <w:tcW w:w="10365" w:type="dxa"/>
            <w:shd w:val="clear" w:color="auto" w:fill="auto"/>
          </w:tcPr>
          <w:p w14:paraId="76972CC5" w14:textId="34B7574D" w:rsidR="00226393" w:rsidRPr="009E28AF" w:rsidRDefault="00355F0B"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 xml:space="preserve">19. </w:t>
            </w:r>
            <w:r w:rsidR="00226393" w:rsidRPr="009E28AF">
              <w:rPr>
                <w:rFonts w:asciiTheme="minorHAnsi" w:hAnsiTheme="minorHAnsi" w:cstheme="minorHAnsi"/>
                <w:b/>
                <w:sz w:val="22"/>
                <w:szCs w:val="22"/>
                <w:lang w:val="it-IT"/>
              </w:rPr>
              <w:t>Documentele statutare și cele privind identificarea reprezentantului legal al solicitantului sunt depuse și se corelează cu informațiile din Declarația unică</w:t>
            </w:r>
          </w:p>
          <w:p w14:paraId="277C33F9"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În cazul parteneriatelor toți partenerii au depus documentele?</w:t>
            </w:r>
          </w:p>
          <w:p w14:paraId="209D7D80" w14:textId="62E29412" w:rsidR="009D2A6F" w:rsidRPr="009E28AF" w:rsidRDefault="009D2A6F"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rPr>
              <w:t>Datele din documentele de identificare sunt aceleași cu cele menționate în cadrul cererii de finanțare?</w:t>
            </w:r>
          </w:p>
        </w:tc>
        <w:tc>
          <w:tcPr>
            <w:tcW w:w="502" w:type="dxa"/>
            <w:shd w:val="clear" w:color="auto" w:fill="auto"/>
          </w:tcPr>
          <w:p w14:paraId="54E45BC2"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A10D86"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890A4A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400A2FE7"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AA0595B" w14:textId="77777777" w:rsidTr="009E28AF">
        <w:trPr>
          <w:trHeight w:val="20"/>
        </w:trPr>
        <w:tc>
          <w:tcPr>
            <w:tcW w:w="10365" w:type="dxa"/>
            <w:shd w:val="clear" w:color="auto" w:fill="auto"/>
          </w:tcPr>
          <w:p w14:paraId="652B817E" w14:textId="7A755A82"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 xml:space="preserve">20. </w:t>
            </w:r>
            <w:r w:rsidR="00226393" w:rsidRPr="009E28AF">
              <w:rPr>
                <w:rFonts w:asciiTheme="minorHAnsi" w:hAnsiTheme="minorHAnsi" w:cstheme="minorHAnsi"/>
                <w:b/>
                <w:sz w:val="22"/>
                <w:szCs w:val="22"/>
                <w:lang w:val="it-IT"/>
              </w:rPr>
              <w:t>Hotărârea de aprobare a proiectului este depusă?</w:t>
            </w:r>
          </w:p>
          <w:p w14:paraId="51139D42" w14:textId="6D9DE9A5"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În cazul pa</w:t>
            </w:r>
            <w:r w:rsidR="00E834AF" w:rsidRPr="009E28AF">
              <w:rPr>
                <w:rFonts w:asciiTheme="minorHAnsi" w:hAnsiTheme="minorHAnsi" w:cstheme="minorHAnsi"/>
                <w:sz w:val="22"/>
                <w:szCs w:val="22"/>
                <w:lang w:val="it-IT"/>
              </w:rPr>
              <w:t>r</w:t>
            </w:r>
            <w:r w:rsidRPr="009E28AF">
              <w:rPr>
                <w:rFonts w:asciiTheme="minorHAnsi" w:hAnsiTheme="minorHAnsi" w:cstheme="minorHAnsi"/>
                <w:sz w:val="22"/>
                <w:szCs w:val="22"/>
                <w:lang w:val="it-IT"/>
              </w:rPr>
              <w:t>teneriatelor toți partenerii au depus documentul?</w:t>
            </w:r>
          </w:p>
          <w:p w14:paraId="7884C8B0" w14:textId="031E263D"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Solicitantul se angajează prin Hotărârea de aprobare a proiectului să finanţeze toate costurile neeligibile (inclusiv costurile conexe) aferente proiectului și să asigure resursele financiare necesare implementării optime ale proiectului în condiţiile rambursării ulterioare a cheltuielilor eligibile din instrumente structurale</w:t>
            </w:r>
            <w:r w:rsidR="009D2A6F" w:rsidRPr="009E28AF">
              <w:rPr>
                <w:rFonts w:asciiTheme="minorHAnsi" w:hAnsiTheme="minorHAnsi" w:cstheme="minorHAnsi"/>
                <w:sz w:val="22"/>
                <w:szCs w:val="22"/>
                <w:lang w:val="it-IT"/>
              </w:rPr>
              <w:t>?</w:t>
            </w:r>
          </w:p>
        </w:tc>
        <w:tc>
          <w:tcPr>
            <w:tcW w:w="502" w:type="dxa"/>
            <w:shd w:val="clear" w:color="auto" w:fill="auto"/>
          </w:tcPr>
          <w:p w14:paraId="1913EE5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CAC4B5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D21A9F"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5F54287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1D0FFF7" w14:textId="77777777" w:rsidTr="009E28AF">
        <w:trPr>
          <w:trHeight w:val="20"/>
        </w:trPr>
        <w:tc>
          <w:tcPr>
            <w:tcW w:w="10365" w:type="dxa"/>
            <w:shd w:val="clear" w:color="auto" w:fill="auto"/>
          </w:tcPr>
          <w:p w14:paraId="3490DDE3" w14:textId="76DCF36A"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 xml:space="preserve">21. </w:t>
            </w:r>
            <w:r w:rsidR="00226393" w:rsidRPr="009E28AF">
              <w:rPr>
                <w:rFonts w:asciiTheme="minorHAnsi" w:hAnsiTheme="minorHAnsi" w:cstheme="minorHAnsi"/>
                <w:b/>
                <w:sz w:val="22"/>
                <w:szCs w:val="22"/>
                <w:lang w:val="it-IT"/>
              </w:rPr>
              <w:t>Există Acordul CNAIR (acolo unde e cazul)</w:t>
            </w:r>
            <w:r w:rsidRPr="009E28AF">
              <w:rPr>
                <w:rFonts w:asciiTheme="minorHAnsi" w:hAnsiTheme="minorHAnsi" w:cstheme="minorHAnsi"/>
                <w:b/>
                <w:sz w:val="22"/>
                <w:szCs w:val="22"/>
                <w:lang w:val="it-IT"/>
              </w:rPr>
              <w:t>?</w:t>
            </w:r>
          </w:p>
        </w:tc>
        <w:tc>
          <w:tcPr>
            <w:tcW w:w="502" w:type="dxa"/>
            <w:shd w:val="clear" w:color="auto" w:fill="auto"/>
          </w:tcPr>
          <w:p w14:paraId="349D218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1C56F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941258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3349D083"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B45AE5A" w14:textId="77777777" w:rsidTr="009E28AF">
        <w:trPr>
          <w:trHeight w:val="20"/>
        </w:trPr>
        <w:tc>
          <w:tcPr>
            <w:tcW w:w="10365" w:type="dxa"/>
            <w:shd w:val="clear" w:color="auto" w:fill="auto"/>
          </w:tcPr>
          <w:p w14:paraId="39F8806C" w14:textId="07E1A754"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 xml:space="preserve">22. </w:t>
            </w:r>
            <w:r w:rsidR="00226393" w:rsidRPr="009E28AF">
              <w:rPr>
                <w:rFonts w:asciiTheme="minorHAnsi" w:hAnsiTheme="minorHAnsi" w:cstheme="minorHAnsi"/>
                <w:b/>
                <w:sz w:val="22"/>
                <w:szCs w:val="22"/>
                <w:lang w:val="it-IT"/>
              </w:rPr>
              <w:t>Există adresa administratorului tronsonului de drum național modernizat parte a traseului propus privind starea bună a acestuia(dacă este cazul)</w:t>
            </w:r>
            <w:r w:rsidRPr="009E28AF">
              <w:rPr>
                <w:rFonts w:asciiTheme="minorHAnsi" w:hAnsiTheme="minorHAnsi" w:cstheme="minorHAnsi"/>
                <w:b/>
                <w:sz w:val="22"/>
                <w:szCs w:val="22"/>
                <w:lang w:val="it-IT"/>
              </w:rPr>
              <w:t>?</w:t>
            </w:r>
          </w:p>
        </w:tc>
        <w:tc>
          <w:tcPr>
            <w:tcW w:w="502" w:type="dxa"/>
            <w:shd w:val="clear" w:color="auto" w:fill="auto"/>
          </w:tcPr>
          <w:p w14:paraId="0D6372F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B3E75BA"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6372E0B"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6DEE5527"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6381C7" w14:textId="77777777" w:rsidTr="009E28AF">
        <w:trPr>
          <w:trHeight w:val="20"/>
        </w:trPr>
        <w:tc>
          <w:tcPr>
            <w:tcW w:w="10365" w:type="dxa"/>
            <w:shd w:val="clear" w:color="auto" w:fill="auto"/>
          </w:tcPr>
          <w:p w14:paraId="6B3EB631" w14:textId="157328AA"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 xml:space="preserve">23. </w:t>
            </w:r>
            <w:r w:rsidR="00226393" w:rsidRPr="009E28AF">
              <w:rPr>
                <w:rFonts w:asciiTheme="minorHAnsi" w:hAnsiTheme="minorHAnsi" w:cstheme="minorHAnsi"/>
                <w:b/>
                <w:sz w:val="22"/>
                <w:szCs w:val="22"/>
                <w:lang w:val="it-IT"/>
              </w:rPr>
              <w:t>Există Certificat</w:t>
            </w:r>
            <w:r w:rsidRPr="009E28AF">
              <w:rPr>
                <w:rFonts w:asciiTheme="minorHAnsi" w:hAnsiTheme="minorHAnsi" w:cstheme="minorHAnsi"/>
                <w:b/>
                <w:sz w:val="22"/>
                <w:szCs w:val="22"/>
                <w:lang w:val="it-IT"/>
              </w:rPr>
              <w:t>e</w:t>
            </w:r>
            <w:r w:rsidR="00226393" w:rsidRPr="009E28AF">
              <w:rPr>
                <w:rFonts w:asciiTheme="minorHAnsi" w:hAnsiTheme="minorHAnsi" w:cstheme="minorHAnsi"/>
                <w:b/>
                <w:sz w:val="22"/>
                <w:szCs w:val="22"/>
                <w:lang w:val="it-IT"/>
              </w:rPr>
              <w:t xml:space="preserve">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pentru toate punctele de lucru ale solicitantului</w:t>
            </w:r>
            <w:r w:rsidRPr="009E28AF">
              <w:rPr>
                <w:rFonts w:asciiTheme="minorHAnsi" w:hAnsiTheme="minorHAnsi" w:cstheme="minorHAnsi"/>
                <w:b/>
                <w:sz w:val="22"/>
                <w:szCs w:val="22"/>
                <w:lang w:val="it-IT"/>
              </w:rPr>
              <w:t>?</w:t>
            </w:r>
          </w:p>
          <w:p w14:paraId="1FEEF58D" w14:textId="297004A3" w:rsidR="009D2A6F" w:rsidRPr="009E28AF" w:rsidRDefault="009D2A6F" w:rsidP="001C4C63">
            <w:pPr>
              <w:spacing w:after="0"/>
              <w:jc w:val="both"/>
              <w:rPr>
                <w:rFonts w:asciiTheme="minorHAnsi" w:hAnsiTheme="minorHAnsi" w:cstheme="minorHAnsi"/>
                <w:sz w:val="22"/>
                <w:szCs w:val="22"/>
                <w:lang w:val="it-IT"/>
              </w:rPr>
            </w:pPr>
            <w:r w:rsidRPr="009E28AF">
              <w:rPr>
                <w:rFonts w:asciiTheme="minorHAnsi" w:hAnsiTheme="minorHAnsi" w:cstheme="minorHAnsi"/>
                <w:sz w:val="22"/>
                <w:szCs w:val="22"/>
              </w:rPr>
              <w:t>- Certificatele de atestare fiscală referitoare la obligațiile de plată la bugetul local și la bugetul de stat sunt în termen de valabilitate?</w:t>
            </w:r>
          </w:p>
          <w:p w14:paraId="5FE06D9C" w14:textId="45DB2105" w:rsidR="00226393" w:rsidRPr="009E28AF" w:rsidRDefault="009D2A6F" w:rsidP="001C4C63">
            <w:pPr>
              <w:spacing w:before="0" w:after="0"/>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 xml:space="preserve">- </w:t>
            </w:r>
            <w:r w:rsidR="00226393" w:rsidRPr="009E28AF">
              <w:rPr>
                <w:rFonts w:asciiTheme="minorHAnsi" w:hAnsiTheme="minorHAnsi" w:cstheme="minorHAnsi"/>
                <w:sz w:val="22"/>
                <w:szCs w:val="22"/>
                <w:lang w:val="it-IT"/>
              </w:rPr>
              <w:t>În cazul parteneriatelor toţi membrii parteneriatului au prezentat acest document</w:t>
            </w:r>
            <w:r w:rsidRPr="009E28AF">
              <w:rPr>
                <w:rFonts w:asciiTheme="minorHAnsi" w:hAnsiTheme="minorHAnsi" w:cstheme="minorHAnsi"/>
                <w:sz w:val="22"/>
                <w:szCs w:val="22"/>
                <w:lang w:val="it-IT"/>
              </w:rPr>
              <w:t>?</w:t>
            </w:r>
          </w:p>
        </w:tc>
        <w:tc>
          <w:tcPr>
            <w:tcW w:w="502" w:type="dxa"/>
            <w:shd w:val="clear" w:color="auto" w:fill="auto"/>
          </w:tcPr>
          <w:p w14:paraId="3FD9E49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237CC7"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76A4CD"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2B9D236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8011F0" w14:textId="77777777" w:rsidTr="009E28AF">
        <w:trPr>
          <w:trHeight w:val="20"/>
        </w:trPr>
        <w:tc>
          <w:tcPr>
            <w:tcW w:w="10365" w:type="dxa"/>
            <w:shd w:val="clear" w:color="auto" w:fill="auto"/>
          </w:tcPr>
          <w:p w14:paraId="72768FF3" w14:textId="105E3252"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 xml:space="preserve">24. </w:t>
            </w:r>
            <w:r w:rsidR="00226393" w:rsidRPr="009E28AF">
              <w:rPr>
                <w:rFonts w:asciiTheme="minorHAnsi" w:hAnsiTheme="minorHAnsi" w:cstheme="minorHAnsi"/>
                <w:b/>
                <w:sz w:val="22"/>
                <w:szCs w:val="22"/>
                <w:lang w:val="it-IT"/>
              </w:rPr>
              <w:t>Există Certificatul de cazier fiscal al solicitantului</w:t>
            </w:r>
          </w:p>
          <w:p w14:paraId="41621F52" w14:textId="71BA0814" w:rsidR="009D2A6F" w:rsidRPr="009E28AF" w:rsidRDefault="009D2A6F" w:rsidP="001C4C63">
            <w:pPr>
              <w:spacing w:after="0"/>
              <w:jc w:val="both"/>
              <w:rPr>
                <w:rFonts w:asciiTheme="minorHAnsi" w:hAnsiTheme="minorHAnsi" w:cstheme="minorHAnsi"/>
                <w:sz w:val="22"/>
                <w:szCs w:val="22"/>
                <w:lang w:val="it-IT"/>
              </w:rPr>
            </w:pPr>
            <w:r w:rsidRPr="009E28AF">
              <w:rPr>
                <w:rFonts w:asciiTheme="minorHAnsi" w:hAnsiTheme="minorHAnsi" w:cstheme="minorHAnsi"/>
                <w:sz w:val="22"/>
                <w:szCs w:val="22"/>
              </w:rPr>
              <w:t>- Certificatul de cazier fiscal este în termen de valabilitate ?</w:t>
            </w:r>
          </w:p>
          <w:p w14:paraId="497D4341" w14:textId="04B55BF9" w:rsidR="00226393" w:rsidRPr="009E28AF" w:rsidRDefault="009D2A6F" w:rsidP="00377CC7">
            <w:pPr>
              <w:spacing w:before="0" w:after="0"/>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 xml:space="preserve">- </w:t>
            </w:r>
            <w:r w:rsidR="00226393" w:rsidRPr="009E28AF">
              <w:rPr>
                <w:rFonts w:asciiTheme="minorHAnsi" w:hAnsiTheme="minorHAnsi" w:cstheme="minorHAnsi"/>
                <w:sz w:val="22"/>
                <w:szCs w:val="22"/>
                <w:lang w:val="it-IT"/>
              </w:rPr>
              <w:t>În cazul parteneriatelor toţi membrii parteneriatului au prezentat acest document</w:t>
            </w:r>
            <w:r w:rsidRPr="009E28AF">
              <w:rPr>
                <w:rFonts w:asciiTheme="minorHAnsi" w:hAnsiTheme="minorHAnsi" w:cstheme="minorHAnsi"/>
                <w:sz w:val="22"/>
                <w:szCs w:val="22"/>
                <w:lang w:val="it-IT"/>
              </w:rPr>
              <w:t>?</w:t>
            </w:r>
          </w:p>
        </w:tc>
        <w:tc>
          <w:tcPr>
            <w:tcW w:w="502" w:type="dxa"/>
            <w:shd w:val="clear" w:color="auto" w:fill="auto"/>
          </w:tcPr>
          <w:p w14:paraId="6589F6B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8C9DB95"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2F9E9E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788FFA3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57092313" w14:textId="77777777" w:rsidTr="009E28AF">
        <w:trPr>
          <w:trHeight w:val="20"/>
        </w:trPr>
        <w:tc>
          <w:tcPr>
            <w:tcW w:w="10365" w:type="dxa"/>
            <w:shd w:val="clear" w:color="auto" w:fill="auto"/>
          </w:tcPr>
          <w:p w14:paraId="42123582" w14:textId="77777777" w:rsidR="00AB3198" w:rsidRPr="009E28AF" w:rsidRDefault="009D2A6F" w:rsidP="00226393">
            <w:pPr>
              <w:jc w:val="both"/>
              <w:rPr>
                <w:rFonts w:asciiTheme="minorHAnsi" w:hAnsiTheme="minorHAnsi" w:cstheme="minorHAnsi"/>
                <w:b/>
                <w:bCs/>
                <w:sz w:val="22"/>
                <w:szCs w:val="22"/>
                <w:lang w:val="en-GB" w:eastAsia="en-GB"/>
              </w:rPr>
            </w:pPr>
            <w:r w:rsidRPr="009E28AF">
              <w:rPr>
                <w:rFonts w:asciiTheme="minorHAnsi" w:hAnsiTheme="minorHAnsi" w:cstheme="minorHAnsi"/>
                <w:b/>
                <w:sz w:val="22"/>
                <w:szCs w:val="22"/>
                <w:lang w:val="it-IT"/>
              </w:rPr>
              <w:t xml:space="preserve">25. </w:t>
            </w:r>
            <w:r w:rsidR="00AB3198" w:rsidRPr="009E28AF">
              <w:rPr>
                <w:rFonts w:asciiTheme="minorHAnsi" w:hAnsiTheme="minorHAnsi" w:cstheme="minorHAnsi"/>
                <w:b/>
                <w:sz w:val="22"/>
                <w:szCs w:val="22"/>
                <w:lang w:val="it-IT"/>
              </w:rPr>
              <w:t xml:space="preserve">Există </w:t>
            </w:r>
            <w:bookmarkStart w:id="7" w:name="_Hlk126686798"/>
            <w:r w:rsidR="00AB3198" w:rsidRPr="009E28AF">
              <w:rPr>
                <w:rFonts w:asciiTheme="minorHAnsi" w:hAnsiTheme="minorHAnsi" w:cstheme="minorHAnsi"/>
                <w:b/>
                <w:sz w:val="22"/>
                <w:szCs w:val="22"/>
                <w:lang w:val="it-IT"/>
              </w:rPr>
              <w:t>m</w:t>
            </w:r>
            <w:r w:rsidR="00AB3198" w:rsidRPr="009E28AF">
              <w:rPr>
                <w:rFonts w:asciiTheme="minorHAnsi" w:hAnsiTheme="minorHAnsi" w:cstheme="minorHAnsi"/>
                <w:b/>
                <w:bCs/>
                <w:sz w:val="22"/>
                <w:szCs w:val="22"/>
                <w:lang w:val="en-GB" w:eastAsia="en-GB"/>
              </w:rPr>
              <w:t xml:space="preserve">andatul/ imputernicire/ dispoziție pentru semnarea unor sectiuni din cererea de finantare </w:t>
            </w:r>
            <w:bookmarkEnd w:id="7"/>
            <w:r w:rsidR="00AB3198" w:rsidRPr="009E28AF">
              <w:rPr>
                <w:rFonts w:asciiTheme="minorHAnsi" w:hAnsiTheme="minorHAnsi" w:cstheme="minorHAnsi"/>
                <w:b/>
                <w:bCs/>
                <w:sz w:val="22"/>
                <w:szCs w:val="22"/>
                <w:lang w:val="en-GB" w:eastAsia="en-GB"/>
              </w:rPr>
              <w:t>(dacă este cazul)</w:t>
            </w:r>
          </w:p>
          <w:p w14:paraId="4F9B8189" w14:textId="18B9DDF3" w:rsidR="009D2A6F" w:rsidRPr="009E28AF" w:rsidRDefault="009D2A6F" w:rsidP="009D2A6F">
            <w:pPr>
              <w:spacing w:after="0"/>
              <w:jc w:val="both"/>
              <w:rPr>
                <w:rFonts w:asciiTheme="minorHAnsi" w:hAnsiTheme="minorHAnsi" w:cstheme="minorHAnsi"/>
                <w:i/>
                <w:sz w:val="22"/>
                <w:szCs w:val="22"/>
              </w:rPr>
            </w:pPr>
            <w:r w:rsidRPr="009E28AF">
              <w:rPr>
                <w:rFonts w:asciiTheme="minorHAnsi" w:hAnsiTheme="minorHAnsi" w:cstheme="minorHAnsi"/>
                <w:sz w:val="22"/>
                <w:szCs w:val="22"/>
              </w:rPr>
              <w:lastRenderedPageBreak/>
              <w:t xml:space="preserve">- Actul de împuternicire reprezintă orice document administrativ emis de reprezentantul legal în acest sens, cu respectarea prevederilor legale, (dacă este cazul), este atașat, </w:t>
            </w:r>
            <w:r w:rsidRPr="009E28AF">
              <w:rPr>
                <w:rFonts w:asciiTheme="minorHAnsi" w:hAnsiTheme="minorHAnsi" w:cstheme="minorHAnsi"/>
                <w:i/>
                <w:sz w:val="22"/>
                <w:szCs w:val="22"/>
              </w:rPr>
              <w:t>conform prevederilor din Ghidul solicitantului ?</w:t>
            </w:r>
          </w:p>
          <w:p w14:paraId="3A3CEFF1" w14:textId="3B522FB8" w:rsidR="009D2A6F" w:rsidRPr="009E28AF" w:rsidRDefault="009D2A6F" w:rsidP="00377CC7">
            <w:pPr>
              <w:spacing w:before="0" w:after="0"/>
              <w:jc w:val="both"/>
              <w:rPr>
                <w:rFonts w:asciiTheme="minorHAnsi" w:hAnsiTheme="minorHAnsi" w:cstheme="minorHAnsi"/>
                <w:sz w:val="22"/>
                <w:szCs w:val="22"/>
              </w:rPr>
            </w:pPr>
            <w:r w:rsidRPr="009E28AF">
              <w:rPr>
                <w:rFonts w:asciiTheme="minorHAnsi" w:hAnsiTheme="minorHAnsi" w:cstheme="minorHAnsi"/>
                <w:b/>
                <w:bCs/>
                <w:sz w:val="22"/>
                <w:szCs w:val="22"/>
              </w:rPr>
              <w:t xml:space="preserve">- </w:t>
            </w:r>
            <w:r w:rsidRPr="009E28AF">
              <w:rPr>
                <w:rFonts w:asciiTheme="minorHAnsi" w:hAnsiTheme="minorHAnsi" w:cstheme="minorHAnsi"/>
                <w:sz w:val="22"/>
                <w:szCs w:val="22"/>
              </w:rPr>
              <w:t xml:space="preserve">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 </w:t>
            </w:r>
          </w:p>
        </w:tc>
        <w:tc>
          <w:tcPr>
            <w:tcW w:w="502" w:type="dxa"/>
            <w:shd w:val="clear" w:color="auto" w:fill="auto"/>
          </w:tcPr>
          <w:p w14:paraId="4ECDBC87"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C667E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8DC39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44965A0B"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47B351C2" w14:textId="77777777" w:rsidTr="009E28AF">
        <w:trPr>
          <w:trHeight w:val="20"/>
        </w:trPr>
        <w:tc>
          <w:tcPr>
            <w:tcW w:w="10365" w:type="dxa"/>
            <w:shd w:val="clear" w:color="auto" w:fill="auto"/>
          </w:tcPr>
          <w:p w14:paraId="48CF1FE3" w14:textId="0A507956" w:rsidR="00377CC7" w:rsidRPr="009E28AF" w:rsidRDefault="00377CC7" w:rsidP="00377CC7">
            <w:pPr>
              <w:spacing w:after="0"/>
              <w:jc w:val="both"/>
              <w:rPr>
                <w:rFonts w:asciiTheme="minorHAnsi" w:hAnsiTheme="minorHAnsi" w:cstheme="minorHAnsi"/>
                <w:b/>
                <w:sz w:val="22"/>
                <w:szCs w:val="22"/>
              </w:rPr>
            </w:pPr>
            <w:r w:rsidRPr="009E28AF">
              <w:rPr>
                <w:rFonts w:asciiTheme="minorHAnsi" w:hAnsiTheme="minorHAnsi" w:cstheme="minorHAnsi"/>
                <w:b/>
                <w:sz w:val="22"/>
                <w:szCs w:val="22"/>
                <w:lang w:val="it-IT"/>
              </w:rPr>
              <w:t xml:space="preserve">26. </w:t>
            </w:r>
            <w:r w:rsidR="00B26D61" w:rsidRPr="009E28AF">
              <w:rPr>
                <w:rFonts w:asciiTheme="minorHAnsi" w:hAnsiTheme="minorHAnsi" w:cstheme="minorHAnsi"/>
                <w:b/>
                <w:sz w:val="22"/>
                <w:szCs w:val="22"/>
                <w:lang w:val="it-IT"/>
              </w:rPr>
              <w:t xml:space="preserve">Există </w:t>
            </w:r>
            <w:r w:rsidRPr="009E28AF">
              <w:rPr>
                <w:rFonts w:asciiTheme="minorHAnsi" w:hAnsiTheme="minorHAnsi" w:cstheme="minorHAnsi"/>
                <w:b/>
                <w:sz w:val="22"/>
                <w:szCs w:val="22"/>
              </w:rPr>
              <w:t xml:space="preserve">Decizia </w:t>
            </w:r>
            <w:r w:rsidR="004D2064">
              <w:rPr>
                <w:rFonts w:asciiTheme="minorHAnsi" w:hAnsiTheme="minorHAnsi" w:cstheme="minorHAnsi"/>
                <w:b/>
                <w:sz w:val="22"/>
                <w:szCs w:val="22"/>
              </w:rPr>
              <w:t xml:space="preserve">finală </w:t>
            </w:r>
            <w:r w:rsidRPr="009E28AF">
              <w:rPr>
                <w:rFonts w:asciiTheme="minorHAnsi" w:hAnsiTheme="minorHAnsi" w:cstheme="minorHAnsi"/>
                <w:b/>
                <w:sz w:val="22"/>
                <w:szCs w:val="22"/>
              </w:rPr>
              <w:t>privind evaluarea impactului asupra mediului pentru proiectul depus?</w:t>
            </w:r>
          </w:p>
          <w:p w14:paraId="19128149" w14:textId="029CCB19" w:rsidR="00377CC7" w:rsidRPr="009E28AF" w:rsidRDefault="0087003D" w:rsidP="0087003D">
            <w:pPr>
              <w:spacing w:after="0"/>
              <w:rPr>
                <w:rFonts w:asciiTheme="minorHAnsi" w:hAnsiTheme="minorHAnsi" w:cstheme="minorHAnsi"/>
                <w:sz w:val="22"/>
                <w:szCs w:val="22"/>
              </w:rPr>
            </w:pPr>
            <w:r w:rsidRPr="009E28AF">
              <w:rPr>
                <w:rFonts w:asciiTheme="minorHAnsi" w:hAnsiTheme="minorHAnsi" w:cstheme="minorHAnsi"/>
                <w:sz w:val="22"/>
                <w:szCs w:val="22"/>
              </w:rPr>
              <w:t xml:space="preserve">- </w:t>
            </w:r>
            <w:r w:rsidR="00377CC7" w:rsidRPr="009E28AF">
              <w:rPr>
                <w:rFonts w:asciiTheme="minorHAnsi" w:hAnsiTheme="minorHAnsi" w:cstheme="minorHAnsi"/>
                <w:sz w:val="22"/>
                <w:szCs w:val="22"/>
              </w:rPr>
              <w:t xml:space="preserve">Decizia finală emisă de autoritatea competentă privind evaluarea impactului asupra mediului în conformitate cu legislația națională aplicabilă privind evaluarea impactului proiectului asupra mediului, cu completările și modificările ulterioare </w:t>
            </w:r>
          </w:p>
          <w:p w14:paraId="0EFE6E72" w14:textId="77777777" w:rsidR="00377CC7" w:rsidRPr="009E28AF" w:rsidRDefault="00377CC7" w:rsidP="00377CC7">
            <w:pPr>
              <w:pStyle w:val="ListParagraph"/>
              <w:spacing w:after="0"/>
              <w:rPr>
                <w:rFonts w:asciiTheme="minorHAnsi" w:hAnsiTheme="minorHAnsi" w:cstheme="minorHAnsi"/>
                <w:sz w:val="22"/>
                <w:szCs w:val="22"/>
              </w:rPr>
            </w:pPr>
            <w:r w:rsidRPr="009E28AF">
              <w:rPr>
                <w:rFonts w:asciiTheme="minorHAnsi" w:hAnsiTheme="minorHAnsi" w:cstheme="minorHAnsi"/>
                <w:sz w:val="22"/>
                <w:szCs w:val="22"/>
              </w:rPr>
              <w:t xml:space="preserve"> SAU </w:t>
            </w:r>
          </w:p>
          <w:p w14:paraId="149369E5" w14:textId="409ED1B8" w:rsidR="00AB3198" w:rsidRPr="009E28AF" w:rsidRDefault="0087003D" w:rsidP="0087003D">
            <w:pPr>
              <w:spacing w:before="0" w:after="0"/>
              <w:rPr>
                <w:rFonts w:asciiTheme="minorHAnsi" w:hAnsiTheme="minorHAnsi" w:cstheme="minorHAnsi"/>
                <w:sz w:val="22"/>
                <w:szCs w:val="22"/>
              </w:rPr>
            </w:pPr>
            <w:r w:rsidRPr="009E28AF">
              <w:rPr>
                <w:rFonts w:asciiTheme="minorHAnsi" w:hAnsiTheme="minorHAnsi" w:cstheme="minorHAnsi"/>
                <w:sz w:val="22"/>
                <w:szCs w:val="22"/>
              </w:rPr>
              <w:t xml:space="preserve">- </w:t>
            </w:r>
            <w:r w:rsidR="00377CC7" w:rsidRPr="009E28AF">
              <w:rPr>
                <w:rFonts w:asciiTheme="minorHAnsi" w:hAnsiTheme="minorHAnsi" w:cstheme="minorHAnsi"/>
                <w:sz w:val="22"/>
                <w:szCs w:val="22"/>
              </w:rPr>
              <w:t xml:space="preserve">Clasarea notificării emisă de autoritatea pentru protecția mediului, în conformitate cu legislația națională aplicabilă privind evaluarea impactului proiectului asupra mediului, cu completările și modificările ulterioare </w:t>
            </w:r>
          </w:p>
        </w:tc>
        <w:tc>
          <w:tcPr>
            <w:tcW w:w="502" w:type="dxa"/>
            <w:shd w:val="clear" w:color="auto" w:fill="auto"/>
          </w:tcPr>
          <w:p w14:paraId="76522F6F"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F2ACD6"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DDD5CCA"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303DA36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535DB5E4" w14:textId="77777777" w:rsidTr="009E28AF">
        <w:trPr>
          <w:trHeight w:val="20"/>
        </w:trPr>
        <w:tc>
          <w:tcPr>
            <w:tcW w:w="10365" w:type="dxa"/>
            <w:shd w:val="clear" w:color="auto" w:fill="auto"/>
          </w:tcPr>
          <w:p w14:paraId="45544C0E" w14:textId="5E230788" w:rsidR="00226393" w:rsidRPr="009E28AF" w:rsidRDefault="0087003D"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 xml:space="preserve">27. </w:t>
            </w:r>
            <w:r w:rsidR="00226393" w:rsidRPr="009E28AF">
              <w:rPr>
                <w:rFonts w:asciiTheme="minorHAnsi" w:hAnsiTheme="minorHAnsi" w:cstheme="minorHAnsi"/>
                <w:b/>
                <w:sz w:val="22"/>
                <w:szCs w:val="22"/>
                <w:lang w:val="it-IT"/>
              </w:rPr>
              <w:t>Există Formularul bugetar "Fişa proiectului finanţat/propus la finanţare în cadrul programelor aferente Politicii de coeziune a Uniunii Europene" (cod 23), prevăzut de Scrisoarea-cadru privind contextul macroeconomic</w:t>
            </w:r>
            <w:r w:rsidR="00B26D61" w:rsidRPr="009E28AF">
              <w:rPr>
                <w:rFonts w:asciiTheme="minorHAnsi" w:hAnsiTheme="minorHAnsi" w:cstheme="minorHAnsi"/>
                <w:b/>
                <w:sz w:val="22"/>
                <w:szCs w:val="22"/>
                <w:lang w:val="it-IT"/>
              </w:rPr>
              <w:t>?</w:t>
            </w:r>
          </w:p>
          <w:p w14:paraId="4DF680FD"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Este corelat cu bugetul cererii de finanțare?</w:t>
            </w:r>
          </w:p>
        </w:tc>
        <w:tc>
          <w:tcPr>
            <w:tcW w:w="502" w:type="dxa"/>
            <w:shd w:val="clear" w:color="auto" w:fill="auto"/>
          </w:tcPr>
          <w:p w14:paraId="04BF43D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99CE4B"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F8BE883"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3563DE8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0581C6B" w14:textId="77777777" w:rsidTr="009E28AF">
        <w:trPr>
          <w:trHeight w:val="20"/>
        </w:trPr>
        <w:tc>
          <w:tcPr>
            <w:tcW w:w="10365" w:type="dxa"/>
            <w:shd w:val="clear" w:color="auto" w:fill="auto"/>
          </w:tcPr>
          <w:p w14:paraId="4D17D088" w14:textId="5ADE0C81" w:rsidR="00226393" w:rsidRPr="009E28AF" w:rsidRDefault="0087003D"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 xml:space="preserve">28. </w:t>
            </w:r>
            <w:r w:rsidR="00226393" w:rsidRPr="009E28AF">
              <w:rPr>
                <w:rFonts w:asciiTheme="minorHAnsi" w:hAnsiTheme="minorHAnsi" w:cstheme="minorHAnsi"/>
                <w:b/>
                <w:sz w:val="22"/>
                <w:szCs w:val="22"/>
                <w:lang w:val="it-IT"/>
              </w:rPr>
              <w:t>Există Formularul</w:t>
            </w:r>
            <w:r w:rsidR="00B26D61" w:rsidRPr="009E28AF">
              <w:rPr>
                <w:rFonts w:asciiTheme="minorHAnsi" w:hAnsiTheme="minorHAnsi" w:cstheme="minorHAnsi"/>
                <w:b/>
                <w:sz w:val="22"/>
                <w:szCs w:val="22"/>
                <w:lang w:val="it-IT"/>
              </w:rPr>
              <w:t xml:space="preserve"> nr.1</w:t>
            </w:r>
            <w:r w:rsidR="00226393" w:rsidRPr="009E28AF">
              <w:rPr>
                <w:rFonts w:asciiTheme="minorHAnsi" w:hAnsiTheme="minorHAnsi" w:cstheme="minorHAnsi"/>
                <w:b/>
                <w:sz w:val="22"/>
                <w:szCs w:val="22"/>
                <w:lang w:val="it-IT"/>
              </w:rPr>
              <w:t xml:space="preserve"> - Fişă de fundamentare. Proiect propus la finanţare/finanţat din fonduri europene</w:t>
            </w:r>
            <w:r w:rsidR="00B26D61" w:rsidRPr="009E28AF">
              <w:rPr>
                <w:rFonts w:asciiTheme="minorHAnsi" w:hAnsiTheme="minorHAnsi" w:cstheme="minorHAnsi"/>
                <w:b/>
                <w:sz w:val="22"/>
                <w:szCs w:val="22"/>
                <w:lang w:val="it-IT"/>
              </w:rPr>
              <w:t>, conform HG nr.829/2022?</w:t>
            </w:r>
          </w:p>
          <w:p w14:paraId="25A7D00B"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Este corelat cu bugetul cererii de finanțare?</w:t>
            </w:r>
          </w:p>
        </w:tc>
        <w:tc>
          <w:tcPr>
            <w:tcW w:w="502" w:type="dxa"/>
            <w:shd w:val="clear" w:color="auto" w:fill="auto"/>
          </w:tcPr>
          <w:p w14:paraId="31E4F94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3C1D5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53E78C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78AD6DB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5E51E0BC" w14:textId="77777777" w:rsidTr="009E28AF">
        <w:trPr>
          <w:trHeight w:val="20"/>
        </w:trPr>
        <w:tc>
          <w:tcPr>
            <w:tcW w:w="10365" w:type="dxa"/>
            <w:shd w:val="clear" w:color="auto" w:fill="auto"/>
          </w:tcPr>
          <w:p w14:paraId="209955DE" w14:textId="0B1BADAC" w:rsidR="00AA4394" w:rsidRPr="009E28AF" w:rsidRDefault="0087003D" w:rsidP="00226393">
            <w:pPr>
              <w:jc w:val="both"/>
              <w:rPr>
                <w:rFonts w:asciiTheme="minorHAnsi" w:hAnsiTheme="minorHAnsi" w:cstheme="minorHAnsi"/>
                <w:b/>
                <w:color w:val="FF0000"/>
                <w:sz w:val="22"/>
                <w:szCs w:val="22"/>
              </w:rPr>
            </w:pPr>
            <w:r w:rsidRPr="009E28AF">
              <w:rPr>
                <w:rFonts w:asciiTheme="minorHAnsi" w:hAnsiTheme="minorHAnsi" w:cstheme="minorHAnsi"/>
                <w:b/>
                <w:sz w:val="22"/>
                <w:szCs w:val="22"/>
              </w:rPr>
              <w:t xml:space="preserve">29. </w:t>
            </w:r>
            <w:r w:rsidR="00AA4394" w:rsidRPr="009E28AF">
              <w:rPr>
                <w:rFonts w:asciiTheme="minorHAnsi" w:hAnsiTheme="minorHAnsi" w:cstheme="minorHAnsi"/>
                <w:b/>
                <w:sz w:val="22"/>
                <w:szCs w:val="22"/>
              </w:rPr>
              <w:t>Indicatorii care fac obiectul monitorizării performanțelor programului sunt corect completați</w:t>
            </w:r>
            <w:r w:rsidRPr="009E28AF">
              <w:rPr>
                <w:rFonts w:asciiTheme="minorHAnsi" w:hAnsiTheme="minorHAnsi" w:cstheme="minorHAnsi"/>
                <w:b/>
                <w:sz w:val="22"/>
                <w:szCs w:val="22"/>
              </w:rPr>
              <w:t>?</w:t>
            </w:r>
          </w:p>
        </w:tc>
        <w:tc>
          <w:tcPr>
            <w:tcW w:w="502" w:type="dxa"/>
            <w:shd w:val="clear" w:color="auto" w:fill="auto"/>
          </w:tcPr>
          <w:p w14:paraId="357FF00E"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8290ABA"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98D398B"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29E5574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03EA5F83" w14:textId="77777777" w:rsidTr="009E28AF">
        <w:trPr>
          <w:trHeight w:val="20"/>
        </w:trPr>
        <w:tc>
          <w:tcPr>
            <w:tcW w:w="10365" w:type="dxa"/>
            <w:shd w:val="clear" w:color="auto" w:fill="auto"/>
          </w:tcPr>
          <w:p w14:paraId="0C7BB3A2" w14:textId="4C4B9C94" w:rsidR="00AA4394" w:rsidRPr="009E28AF" w:rsidRDefault="0087003D" w:rsidP="00226393">
            <w:pPr>
              <w:jc w:val="both"/>
              <w:rPr>
                <w:rFonts w:asciiTheme="minorHAnsi" w:hAnsiTheme="minorHAnsi" w:cstheme="minorHAnsi"/>
                <w:b/>
                <w:color w:val="FF0000"/>
                <w:sz w:val="22"/>
                <w:szCs w:val="22"/>
              </w:rPr>
            </w:pPr>
            <w:r w:rsidRPr="009E28AF">
              <w:rPr>
                <w:rFonts w:asciiTheme="minorHAnsi" w:hAnsiTheme="minorHAnsi" w:cstheme="minorHAnsi"/>
                <w:b/>
                <w:sz w:val="22"/>
                <w:szCs w:val="22"/>
              </w:rPr>
              <w:t xml:space="preserve">30. </w:t>
            </w:r>
            <w:r w:rsidR="00AA4394" w:rsidRPr="009E28AF">
              <w:rPr>
                <w:rFonts w:asciiTheme="minorHAnsi" w:hAnsiTheme="minorHAnsi" w:cstheme="minorHAnsi"/>
                <w:b/>
                <w:sz w:val="22"/>
                <w:szCs w:val="22"/>
              </w:rPr>
              <w:t>Planul de monitorizare a proiectului este întocmit în corelare cu prevederile din cadrul G</w:t>
            </w:r>
            <w:r w:rsidRPr="009E28AF">
              <w:rPr>
                <w:rFonts w:asciiTheme="minorHAnsi" w:hAnsiTheme="minorHAnsi" w:cstheme="minorHAnsi"/>
                <w:b/>
                <w:sz w:val="22"/>
                <w:szCs w:val="22"/>
              </w:rPr>
              <w:t>hidului</w:t>
            </w:r>
            <w:r w:rsidR="00AA4394" w:rsidRPr="009E28AF">
              <w:rPr>
                <w:rFonts w:asciiTheme="minorHAnsi" w:hAnsiTheme="minorHAnsi" w:cstheme="minorHAnsi"/>
                <w:b/>
                <w:sz w:val="22"/>
                <w:szCs w:val="22"/>
              </w:rPr>
              <w:t>,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Pr="009E28AF">
              <w:rPr>
                <w:rFonts w:asciiTheme="minorHAnsi" w:hAnsiTheme="minorHAnsi" w:cstheme="minorHAnsi"/>
                <w:b/>
                <w:sz w:val="22"/>
                <w:szCs w:val="22"/>
              </w:rPr>
              <w:t>?</w:t>
            </w:r>
          </w:p>
        </w:tc>
        <w:tc>
          <w:tcPr>
            <w:tcW w:w="502" w:type="dxa"/>
            <w:shd w:val="clear" w:color="auto" w:fill="auto"/>
          </w:tcPr>
          <w:p w14:paraId="00A6F2B8"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BA3E69"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6F8F32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5794D634"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4C8550B2" w14:textId="77777777" w:rsidTr="009E28AF">
        <w:trPr>
          <w:trHeight w:val="20"/>
        </w:trPr>
        <w:tc>
          <w:tcPr>
            <w:tcW w:w="10365" w:type="dxa"/>
            <w:shd w:val="clear" w:color="auto" w:fill="auto"/>
          </w:tcPr>
          <w:p w14:paraId="36F18A12" w14:textId="77777777" w:rsidR="00AA4394" w:rsidRPr="009E28AF" w:rsidRDefault="0087003D"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 xml:space="preserve">31. </w:t>
            </w:r>
            <w:r w:rsidR="00AA4394" w:rsidRPr="009E28AF">
              <w:rPr>
                <w:rFonts w:asciiTheme="minorHAnsi" w:hAnsiTheme="minorHAnsi" w:cstheme="minorHAnsi"/>
                <w:b/>
                <w:color w:val="27344C"/>
                <w:sz w:val="22"/>
                <w:szCs w:val="22"/>
              </w:rPr>
              <w:t>Proiectul include măsurile de comunicare și vizibilitate, conform cerințelor din</w:t>
            </w:r>
            <w:r w:rsidRPr="009E28AF">
              <w:rPr>
                <w:rFonts w:asciiTheme="minorHAnsi" w:hAnsiTheme="minorHAnsi" w:cstheme="minorHAnsi"/>
                <w:b/>
                <w:color w:val="27344C"/>
                <w:sz w:val="22"/>
                <w:szCs w:val="22"/>
              </w:rPr>
              <w:t xml:space="preserve"> Ghidul de identitate vizuală al programului Regional Sud-Muntenia 2021-2027?</w:t>
            </w:r>
          </w:p>
          <w:p w14:paraId="031D7151" w14:textId="266DA57B" w:rsidR="0087003D" w:rsidRPr="009E28AF" w:rsidRDefault="0087003D"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 xml:space="preserve">- </w:t>
            </w:r>
            <w:r w:rsidRPr="009E28AF">
              <w:rPr>
                <w:rFonts w:asciiTheme="minorHAnsi" w:hAnsiTheme="minorHAnsi" w:cstheme="minorHAnsi"/>
                <w:bCs/>
                <w:color w:val="27344C"/>
                <w:sz w:val="22"/>
                <w:szCs w:val="22"/>
              </w:rPr>
              <w:t>A fost depus Planul de acțiuni pentru comunicare și vizibilitate prevăzut în ghidul solicitantului?</w:t>
            </w:r>
          </w:p>
        </w:tc>
        <w:tc>
          <w:tcPr>
            <w:tcW w:w="502" w:type="dxa"/>
            <w:shd w:val="clear" w:color="auto" w:fill="auto"/>
          </w:tcPr>
          <w:p w14:paraId="1B90F55D"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321A87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487FC5"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415A9EA7"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87003D" w:rsidRPr="009E28AF" w14:paraId="1EFFB590" w14:textId="77777777" w:rsidTr="009E28AF">
        <w:trPr>
          <w:trHeight w:val="20"/>
        </w:trPr>
        <w:tc>
          <w:tcPr>
            <w:tcW w:w="10365" w:type="dxa"/>
            <w:shd w:val="clear" w:color="auto" w:fill="auto"/>
          </w:tcPr>
          <w:p w14:paraId="24BFA16B" w14:textId="77777777" w:rsidR="0087003D" w:rsidRPr="009E28AF" w:rsidRDefault="0087003D"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lastRenderedPageBreak/>
              <w:t>32. Există Declarația privind eligibilitatea TVA aferente cheltuielilor ce vor fi efectuate în cadrul proiectului?</w:t>
            </w:r>
          </w:p>
          <w:p w14:paraId="68F5B83D" w14:textId="2AD3D506" w:rsidR="0087003D" w:rsidRPr="009E28AF" w:rsidRDefault="0087003D" w:rsidP="00226393">
            <w:pPr>
              <w:jc w:val="both"/>
              <w:rPr>
                <w:rFonts w:asciiTheme="minorHAnsi" w:hAnsiTheme="minorHAnsi" w:cstheme="minorHAnsi"/>
                <w:bCs/>
                <w:color w:val="27344C"/>
                <w:sz w:val="22"/>
                <w:szCs w:val="22"/>
              </w:rPr>
            </w:pPr>
            <w:r w:rsidRPr="009E28AF">
              <w:rPr>
                <w:rFonts w:asciiTheme="minorHAnsi" w:hAnsiTheme="minorHAnsi" w:cstheme="minorHAnsi"/>
                <w:bCs/>
                <w:color w:val="27344C"/>
                <w:sz w:val="22"/>
                <w:szCs w:val="22"/>
              </w:rPr>
              <w:t>- I</w:t>
            </w:r>
            <w:r w:rsidRPr="009E28AF">
              <w:rPr>
                <w:rFonts w:asciiTheme="minorHAnsi" w:hAnsiTheme="minorHAnsi" w:cstheme="minorHAnsi"/>
                <w:sz w:val="22"/>
                <w:szCs w:val="22"/>
              </w:rPr>
              <w:t>nformațiile din documentul atașat sunt corelate cu bugetul proiectului?</w:t>
            </w:r>
          </w:p>
        </w:tc>
        <w:tc>
          <w:tcPr>
            <w:tcW w:w="502" w:type="dxa"/>
            <w:shd w:val="clear" w:color="auto" w:fill="auto"/>
          </w:tcPr>
          <w:p w14:paraId="35A9FBEA" w14:textId="77777777" w:rsidR="0087003D" w:rsidRPr="009E28AF" w:rsidRDefault="0087003D"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5320E3B" w14:textId="77777777" w:rsidR="0087003D" w:rsidRPr="009E28AF" w:rsidRDefault="0087003D"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C58DF8C" w14:textId="77777777" w:rsidR="0087003D" w:rsidRPr="009E28AF" w:rsidRDefault="0087003D"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7884F032" w14:textId="77777777" w:rsidR="0087003D" w:rsidRPr="009E28AF" w:rsidRDefault="0087003D" w:rsidP="00226393">
            <w:pPr>
              <w:spacing w:before="0" w:after="0"/>
              <w:ind w:left="360"/>
              <w:jc w:val="both"/>
              <w:rPr>
                <w:rFonts w:asciiTheme="minorHAnsi" w:hAnsiTheme="minorHAnsi" w:cstheme="minorHAnsi"/>
                <w:b/>
                <w:color w:val="000000" w:themeColor="text1"/>
                <w:sz w:val="22"/>
                <w:szCs w:val="22"/>
                <w:lang w:val="it-IT"/>
              </w:rPr>
            </w:pPr>
          </w:p>
        </w:tc>
      </w:tr>
      <w:tr w:rsidR="00D04D3E" w:rsidRPr="009E28AF" w14:paraId="5586F586" w14:textId="77777777" w:rsidTr="009E28AF">
        <w:trPr>
          <w:trHeight w:val="20"/>
        </w:trPr>
        <w:tc>
          <w:tcPr>
            <w:tcW w:w="10365" w:type="dxa"/>
            <w:shd w:val="clear" w:color="auto" w:fill="auto"/>
          </w:tcPr>
          <w:p w14:paraId="2666B544" w14:textId="3E4E7B39" w:rsidR="00D04D3E" w:rsidRPr="009E28AF" w:rsidRDefault="00D04D3E"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33.</w:t>
            </w:r>
            <w:r w:rsidR="001E2459" w:rsidRPr="009E28AF">
              <w:rPr>
                <w:rFonts w:asciiTheme="minorHAnsi" w:hAnsiTheme="minorHAnsi" w:cstheme="minorHAnsi"/>
                <w:b/>
                <w:bCs/>
                <w:sz w:val="22"/>
                <w:szCs w:val="22"/>
              </w:rPr>
              <w:t xml:space="preserve"> (dacă este cazul) Este atașat raportul expertului ANEVAR</w:t>
            </w:r>
            <w:r w:rsidR="001E2459" w:rsidRPr="009E28AF">
              <w:rPr>
                <w:rFonts w:asciiTheme="minorHAnsi" w:hAnsiTheme="minorHAnsi" w:cstheme="minorHAnsi"/>
                <w:sz w:val="22"/>
                <w:szCs w:val="22"/>
              </w:rPr>
              <w:t xml:space="preserve">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tc>
        <w:tc>
          <w:tcPr>
            <w:tcW w:w="502" w:type="dxa"/>
            <w:shd w:val="clear" w:color="auto" w:fill="auto"/>
          </w:tcPr>
          <w:p w14:paraId="4D44BAC2"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60BD8223"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1365480"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7C549FE4"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r>
      <w:tr w:rsidR="000D0575" w:rsidRPr="009E28AF" w14:paraId="70F2196E" w14:textId="77777777" w:rsidTr="009E28AF">
        <w:trPr>
          <w:trHeight w:val="20"/>
        </w:trPr>
        <w:tc>
          <w:tcPr>
            <w:tcW w:w="10365" w:type="dxa"/>
            <w:shd w:val="clear" w:color="auto" w:fill="auto"/>
          </w:tcPr>
          <w:p w14:paraId="484DA933" w14:textId="53579C61" w:rsidR="000D0575" w:rsidRPr="009E28AF" w:rsidRDefault="000D0575"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34.</w:t>
            </w:r>
            <w:r w:rsidRPr="009E28AF">
              <w:rPr>
                <w:rFonts w:asciiTheme="minorHAnsi" w:hAnsiTheme="minorHAnsi" w:cstheme="minorHAnsi"/>
                <w:b/>
                <w:bCs/>
                <w:sz w:val="22"/>
                <w:szCs w:val="22"/>
              </w:rPr>
              <w:t xml:space="preserve"> (dacă este cazul) Sunt atașate Devizul general și Lista cu echipamente și/sau lucrări, actualizate în urma recomandărilor din etapa de evaluare tehnică și financiară?</w:t>
            </w:r>
          </w:p>
        </w:tc>
        <w:tc>
          <w:tcPr>
            <w:tcW w:w="502" w:type="dxa"/>
            <w:shd w:val="clear" w:color="auto" w:fill="auto"/>
          </w:tcPr>
          <w:p w14:paraId="6660DBA6"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CD74C24"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A90DCF0"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0278D78E"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42CFC965" w14:textId="77777777" w:rsidTr="009E28AF">
        <w:trPr>
          <w:trHeight w:val="20"/>
        </w:trPr>
        <w:tc>
          <w:tcPr>
            <w:tcW w:w="10365" w:type="dxa"/>
            <w:shd w:val="clear" w:color="auto" w:fill="auto"/>
          </w:tcPr>
          <w:p w14:paraId="6EC64173" w14:textId="02645A06" w:rsidR="00AA4394" w:rsidRPr="009E28AF" w:rsidRDefault="0087003D"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3</w:t>
            </w:r>
            <w:r w:rsidR="000D0575" w:rsidRPr="009E28AF">
              <w:rPr>
                <w:rFonts w:asciiTheme="minorHAnsi" w:hAnsiTheme="minorHAnsi" w:cstheme="minorHAnsi"/>
                <w:b/>
                <w:color w:val="27344C"/>
                <w:sz w:val="22"/>
                <w:szCs w:val="22"/>
              </w:rPr>
              <w:t>5</w:t>
            </w:r>
            <w:r w:rsidRPr="009E28AF">
              <w:rPr>
                <w:rFonts w:asciiTheme="minorHAnsi" w:hAnsiTheme="minorHAnsi" w:cstheme="minorHAnsi"/>
                <w:b/>
                <w:color w:val="27344C"/>
                <w:sz w:val="22"/>
                <w:szCs w:val="22"/>
              </w:rPr>
              <w:t xml:space="preserve">. </w:t>
            </w:r>
            <w:r w:rsidR="00AA4394" w:rsidRPr="009E28AF">
              <w:rPr>
                <w:rFonts w:asciiTheme="minorHAnsi" w:hAnsiTheme="minorHAnsi" w:cstheme="minorHAnsi"/>
                <w:b/>
                <w:color w:val="27344C"/>
                <w:sz w:val="22"/>
                <w:szCs w:val="22"/>
              </w:rPr>
              <w:t>Proiectul se încadrează în lista proiectelor finanțabile</w:t>
            </w:r>
            <w:r w:rsidRPr="009E28AF">
              <w:rPr>
                <w:rFonts w:asciiTheme="minorHAnsi" w:hAnsiTheme="minorHAnsi" w:cstheme="minorHAnsi"/>
                <w:b/>
                <w:color w:val="27344C"/>
                <w:sz w:val="22"/>
                <w:szCs w:val="22"/>
              </w:rPr>
              <w:t>?</w:t>
            </w:r>
          </w:p>
          <w:p w14:paraId="07A23C64" w14:textId="4189F778" w:rsidR="00AA4394" w:rsidRPr="009E28AF" w:rsidRDefault="00AA4394" w:rsidP="00226393">
            <w:pPr>
              <w:jc w:val="both"/>
              <w:rPr>
                <w:rFonts w:asciiTheme="minorHAnsi" w:hAnsiTheme="minorHAnsi" w:cstheme="minorHAnsi"/>
                <w:b/>
                <w:sz w:val="22"/>
                <w:szCs w:val="22"/>
                <w:lang w:val="it-IT"/>
              </w:rPr>
            </w:pPr>
            <w:r w:rsidRPr="009E28AF">
              <w:rPr>
                <w:rFonts w:asciiTheme="minorHAnsi" w:hAnsiTheme="minorHAnsi" w:cstheme="minorHAnsi"/>
                <w:bCs/>
                <w:color w:val="27344C"/>
                <w:sz w:val="22"/>
                <w:szCs w:val="22"/>
              </w:rPr>
              <w:t xml:space="preserve">Proiectul se regăsește in Lista de prioritizare aprobată prin hotărâri ale CpDR și </w:t>
            </w:r>
            <w:r w:rsidR="0087003D" w:rsidRPr="009E28AF">
              <w:rPr>
                <w:rFonts w:asciiTheme="minorHAnsi" w:hAnsiTheme="minorHAnsi" w:cstheme="minorHAnsi"/>
                <w:bCs/>
                <w:color w:val="27344C"/>
                <w:sz w:val="22"/>
                <w:szCs w:val="22"/>
              </w:rPr>
              <w:t xml:space="preserve">se </w:t>
            </w:r>
            <w:r w:rsidRPr="009E28AF">
              <w:rPr>
                <w:rFonts w:asciiTheme="minorHAnsi" w:hAnsiTheme="minorHAnsi" w:cstheme="minorHAnsi"/>
                <w:bCs/>
                <w:color w:val="27344C"/>
                <w:sz w:val="22"/>
                <w:szCs w:val="22"/>
              </w:rPr>
              <w:t>încadrează în alocarea financiară nerambursabilă destinată  proiectelor finanțabile.</w:t>
            </w:r>
          </w:p>
        </w:tc>
        <w:tc>
          <w:tcPr>
            <w:tcW w:w="502" w:type="dxa"/>
            <w:shd w:val="clear" w:color="auto" w:fill="auto"/>
          </w:tcPr>
          <w:p w14:paraId="75F36DDD"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6CAB791"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9F0E7F3"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29FF50E9"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ECA5ED3" w14:textId="77777777" w:rsidTr="009E28AF">
        <w:trPr>
          <w:trHeight w:val="20"/>
        </w:trPr>
        <w:tc>
          <w:tcPr>
            <w:tcW w:w="10365" w:type="dxa"/>
            <w:shd w:val="clear" w:color="auto" w:fill="auto"/>
          </w:tcPr>
          <w:p w14:paraId="3F46FB3B" w14:textId="77777777" w:rsidR="00226393" w:rsidRPr="009E28AF" w:rsidRDefault="00226393"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 xml:space="preserve"> </w:t>
            </w:r>
          </w:p>
        </w:tc>
        <w:tc>
          <w:tcPr>
            <w:tcW w:w="502" w:type="dxa"/>
            <w:shd w:val="clear" w:color="auto" w:fill="auto"/>
          </w:tcPr>
          <w:p w14:paraId="2120CF6A"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2C1EC3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48F406F"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0" w:type="dxa"/>
            <w:shd w:val="clear" w:color="auto" w:fill="auto"/>
          </w:tcPr>
          <w:p w14:paraId="66A7CF5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7BD3E8C2" w14:textId="77777777" w:rsidTr="009E28AF">
        <w:trPr>
          <w:trHeight w:val="20"/>
        </w:trPr>
        <w:tc>
          <w:tcPr>
            <w:tcW w:w="14821" w:type="dxa"/>
            <w:gridSpan w:val="5"/>
            <w:shd w:val="clear" w:color="auto" w:fill="auto"/>
          </w:tcPr>
          <w:p w14:paraId="44A4A828" w14:textId="00360730" w:rsidR="00226393" w:rsidRPr="009E28AF" w:rsidRDefault="00226393" w:rsidP="00226393">
            <w:pPr>
              <w:pStyle w:val="Header"/>
              <w:tabs>
                <w:tab w:val="clear" w:pos="4320"/>
                <w:tab w:val="center" w:pos="356"/>
              </w:tabs>
              <w:spacing w:before="0" w:after="0"/>
              <w:jc w:val="center"/>
              <w:rPr>
                <w:rFonts w:asciiTheme="minorHAnsi" w:hAnsiTheme="minorHAnsi" w:cstheme="minorHAnsi"/>
                <w:b/>
                <w:color w:val="FFFFFF" w:themeColor="background1"/>
                <w:sz w:val="22"/>
                <w:szCs w:val="22"/>
                <w:lang w:val="it-IT"/>
              </w:rPr>
            </w:pPr>
            <w:r w:rsidRPr="009E28AF">
              <w:rPr>
                <w:rFonts w:asciiTheme="minorHAnsi" w:hAnsiTheme="minorHAnsi" w:cstheme="minorHAnsi"/>
                <w:b/>
                <w:color w:val="FFFFFF" w:themeColor="background1"/>
                <w:sz w:val="22"/>
                <w:szCs w:val="22"/>
                <w:lang w:val="it-IT"/>
              </w:rPr>
              <w:t>PROIECTUL ESTE DECLARAT ELIGIBIL</w:t>
            </w:r>
            <w:r w:rsidR="00AA4394" w:rsidRPr="009E28AF">
              <w:rPr>
                <w:rFonts w:asciiTheme="minorHAnsi" w:hAnsiTheme="minorHAnsi" w:cstheme="minorHAnsi"/>
                <w:b/>
                <w:color w:val="FFFFFF" w:themeColor="background1"/>
                <w:sz w:val="22"/>
                <w:szCs w:val="22"/>
                <w:lang w:val="it-IT"/>
              </w:rPr>
              <w:t xml:space="preserve"> ȘI FINANȚABIL</w:t>
            </w:r>
            <w:r w:rsidRPr="009E28AF">
              <w:rPr>
                <w:rFonts w:asciiTheme="minorHAnsi" w:hAnsiTheme="minorHAnsi" w:cstheme="minorHAnsi"/>
                <w:b/>
                <w:color w:val="FFFFFF" w:themeColor="background1"/>
                <w:sz w:val="22"/>
                <w:szCs w:val="22"/>
                <w:lang w:val="it-IT"/>
              </w:rPr>
              <w:t xml:space="preserve"> ȘI CONȚINE DOCUMENTELE OBLIGATORII LA CONTRACTARE</w:t>
            </w:r>
          </w:p>
        </w:tc>
      </w:tr>
    </w:tbl>
    <w:p w14:paraId="0B955FB4" w14:textId="74E4CF2D" w:rsidR="007961A7" w:rsidRPr="000A3BBF" w:rsidRDefault="007961A7" w:rsidP="007961A7">
      <w:pPr>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7961A7" w:rsidRPr="00444EB9" w14:paraId="394FB3E1" w14:textId="77777777" w:rsidTr="00444EB9">
        <w:trPr>
          <w:trHeight w:val="20"/>
          <w:tblHeader/>
        </w:trPr>
        <w:tc>
          <w:tcPr>
            <w:tcW w:w="15018" w:type="dxa"/>
            <w:shd w:val="clear" w:color="auto" w:fill="auto"/>
          </w:tcPr>
          <w:p w14:paraId="7C852E5D" w14:textId="77777777" w:rsidR="007961A7" w:rsidRPr="00444EB9" w:rsidRDefault="007961A7" w:rsidP="000567A2">
            <w:pPr>
              <w:spacing w:before="0" w:after="0"/>
              <w:ind w:left="360"/>
              <w:jc w:val="both"/>
              <w:rPr>
                <w:rFonts w:asciiTheme="minorHAnsi" w:hAnsiTheme="minorHAnsi" w:cstheme="minorHAnsi"/>
                <w:color w:val="000000" w:themeColor="text1"/>
                <w:sz w:val="24"/>
                <w:lang w:val="it-IT"/>
              </w:rPr>
            </w:pPr>
            <w:r w:rsidRPr="00444EB9">
              <w:rPr>
                <w:rFonts w:asciiTheme="minorHAnsi" w:hAnsiTheme="minorHAnsi" w:cstheme="minorHAnsi"/>
                <w:color w:val="000000" w:themeColor="text1"/>
                <w:sz w:val="24"/>
                <w:lang w:val="it-IT"/>
              </w:rPr>
              <w:t>Se vor mentiona solicitarile de clarificari si raspunsurile la acestea</w:t>
            </w:r>
          </w:p>
          <w:p w14:paraId="1C50ABE9" w14:textId="77777777" w:rsidR="007961A7" w:rsidRPr="00444EB9" w:rsidRDefault="007961A7" w:rsidP="000567A2">
            <w:pPr>
              <w:spacing w:before="0" w:after="0"/>
              <w:ind w:left="360"/>
              <w:jc w:val="both"/>
              <w:rPr>
                <w:rFonts w:asciiTheme="minorHAnsi" w:hAnsiTheme="minorHAnsi" w:cstheme="minorHAnsi"/>
                <w:color w:val="000000" w:themeColor="text1"/>
                <w:sz w:val="24"/>
                <w:lang w:val="it-IT"/>
              </w:rPr>
            </w:pPr>
            <w:r w:rsidRPr="00444EB9">
              <w:rPr>
                <w:rFonts w:asciiTheme="minorHAnsi" w:hAnsiTheme="minorHAnsi" w:cstheme="minorHAnsi"/>
                <w:color w:val="000000" w:themeColor="text1"/>
                <w:sz w:val="24"/>
                <w:lang w:val="it-IT"/>
              </w:rPr>
              <w:t>Se vor mentiona problemele identificate si observatiile expertului</w:t>
            </w:r>
          </w:p>
          <w:p w14:paraId="5DDFC283" w14:textId="77777777" w:rsidR="007961A7" w:rsidRPr="00444EB9" w:rsidRDefault="007961A7" w:rsidP="000567A2">
            <w:pPr>
              <w:spacing w:before="0" w:after="0"/>
              <w:ind w:left="360"/>
              <w:jc w:val="both"/>
              <w:rPr>
                <w:rFonts w:asciiTheme="minorHAnsi" w:hAnsiTheme="minorHAnsi" w:cstheme="minorHAnsi"/>
                <w:color w:val="000000" w:themeColor="text1"/>
                <w:sz w:val="24"/>
                <w:lang w:val="it-IT"/>
              </w:rPr>
            </w:pPr>
            <w:r w:rsidRPr="00444EB9">
              <w:rPr>
                <w:rFonts w:asciiTheme="minorHAnsi" w:hAnsiTheme="minorHAnsi" w:cstheme="minorHAnsi"/>
                <w:color w:val="000000" w:themeColor="text1"/>
                <w:sz w:val="24"/>
                <w:lang w:val="it-IT"/>
              </w:rPr>
              <w:t>Se va justifica neindeplinirea anumitor criterii, daca este cazul</w:t>
            </w:r>
          </w:p>
          <w:p w14:paraId="6C36169F" w14:textId="77777777" w:rsidR="007961A7" w:rsidRPr="00444EB9" w:rsidRDefault="007961A7" w:rsidP="000567A2">
            <w:pPr>
              <w:spacing w:before="0" w:after="0"/>
              <w:ind w:left="360"/>
              <w:jc w:val="both"/>
              <w:rPr>
                <w:rFonts w:asciiTheme="minorHAnsi" w:hAnsiTheme="minorHAnsi" w:cstheme="minorHAnsi"/>
                <w:color w:val="000000" w:themeColor="text1"/>
                <w:sz w:val="24"/>
              </w:rPr>
            </w:pPr>
            <w:r w:rsidRPr="00444EB9">
              <w:rPr>
                <w:rFonts w:asciiTheme="minorHAnsi" w:hAnsiTheme="minorHAnsi" w:cstheme="minorHAnsi"/>
                <w:color w:val="000000" w:themeColor="text1"/>
                <w:sz w:val="24"/>
                <w:lang w:val="it-IT"/>
              </w:rPr>
              <w:t>Se va mentiona daca proiectul este respins sau intr</w:t>
            </w:r>
            <w:r w:rsidRPr="00444EB9">
              <w:rPr>
                <w:rFonts w:asciiTheme="minorHAnsi" w:hAnsiTheme="minorHAnsi" w:cstheme="minorHAnsi"/>
                <w:color w:val="000000" w:themeColor="text1"/>
                <w:sz w:val="24"/>
              </w:rPr>
              <w:t>ă în procesul de contractare</w:t>
            </w:r>
          </w:p>
          <w:p w14:paraId="720EB557" w14:textId="77777777" w:rsidR="007961A7" w:rsidRPr="00444EB9" w:rsidRDefault="007961A7" w:rsidP="000567A2">
            <w:pPr>
              <w:spacing w:before="0" w:after="0"/>
              <w:ind w:left="360"/>
              <w:jc w:val="both"/>
              <w:rPr>
                <w:rFonts w:asciiTheme="minorHAnsi" w:hAnsiTheme="minorHAnsi" w:cstheme="minorHAnsi"/>
                <w:b/>
                <w:color w:val="000000" w:themeColor="text1"/>
                <w:sz w:val="24"/>
                <w:lang w:val="it-IT"/>
              </w:rPr>
            </w:pPr>
          </w:p>
        </w:tc>
      </w:tr>
    </w:tbl>
    <w:p w14:paraId="6F5FAB2A" w14:textId="77777777" w:rsidR="00F24B05" w:rsidRDefault="00F24B05" w:rsidP="007961A7">
      <w:pPr>
        <w:spacing w:before="0" w:after="0"/>
        <w:jc w:val="both"/>
        <w:rPr>
          <w:rFonts w:asciiTheme="minorHAnsi" w:hAnsiTheme="minorHAnsi" w:cstheme="minorHAnsi"/>
          <w:sz w:val="24"/>
        </w:rPr>
      </w:pPr>
    </w:p>
    <w:p w14:paraId="73F2E164" w14:textId="77777777" w:rsidR="00F24B05" w:rsidRDefault="00F24B05" w:rsidP="007961A7">
      <w:pPr>
        <w:spacing w:before="0" w:after="0"/>
        <w:jc w:val="both"/>
        <w:rPr>
          <w:rFonts w:asciiTheme="minorHAnsi" w:hAnsiTheme="minorHAnsi" w:cstheme="minorHAnsi"/>
          <w:sz w:val="24"/>
        </w:rPr>
      </w:pPr>
    </w:p>
    <w:p w14:paraId="52FF5989" w14:textId="77777777" w:rsidR="00F24B05" w:rsidRDefault="00F24B05" w:rsidP="007961A7">
      <w:pPr>
        <w:spacing w:before="0" w:after="0"/>
        <w:jc w:val="both"/>
        <w:rPr>
          <w:rFonts w:asciiTheme="minorHAnsi" w:hAnsiTheme="minorHAnsi" w:cstheme="minorHAnsi"/>
          <w:sz w:val="24"/>
        </w:rPr>
      </w:pPr>
    </w:p>
    <w:p w14:paraId="03ADCFE3" w14:textId="77777777" w:rsidR="00F24B05" w:rsidRDefault="00F24B05" w:rsidP="007961A7">
      <w:pPr>
        <w:spacing w:before="0" w:after="0"/>
        <w:jc w:val="both"/>
        <w:rPr>
          <w:rFonts w:asciiTheme="minorHAnsi" w:hAnsiTheme="minorHAnsi" w:cstheme="minorHAnsi"/>
          <w:sz w:val="24"/>
        </w:rPr>
      </w:pPr>
    </w:p>
    <w:p w14:paraId="10C34F8B" w14:textId="77777777" w:rsidR="00F24B05" w:rsidRDefault="00F24B05" w:rsidP="007961A7">
      <w:pPr>
        <w:spacing w:before="0" w:after="0"/>
        <w:jc w:val="both"/>
        <w:rPr>
          <w:rFonts w:asciiTheme="minorHAnsi" w:hAnsiTheme="minorHAnsi" w:cstheme="minorHAnsi"/>
          <w:sz w:val="24"/>
        </w:rPr>
      </w:pPr>
    </w:p>
    <w:p w14:paraId="3F7D2CF2" w14:textId="77777777" w:rsidR="00F24B05" w:rsidRDefault="00F24B05" w:rsidP="007961A7">
      <w:pPr>
        <w:spacing w:before="0" w:after="0"/>
        <w:jc w:val="both"/>
        <w:rPr>
          <w:rFonts w:asciiTheme="minorHAnsi" w:hAnsiTheme="minorHAnsi" w:cstheme="minorHAnsi"/>
          <w:sz w:val="24"/>
        </w:rPr>
      </w:pPr>
    </w:p>
    <w:p w14:paraId="59D9D7E7" w14:textId="77777777" w:rsidR="00F24B05" w:rsidRDefault="00F24B05" w:rsidP="007961A7">
      <w:pPr>
        <w:spacing w:before="0" w:after="0"/>
        <w:jc w:val="both"/>
        <w:rPr>
          <w:rFonts w:asciiTheme="minorHAnsi" w:hAnsiTheme="minorHAnsi" w:cstheme="minorHAnsi"/>
          <w:sz w:val="24"/>
        </w:rPr>
      </w:pPr>
    </w:p>
    <w:p w14:paraId="4ECB9A2D" w14:textId="77777777" w:rsidR="00F24B05" w:rsidRDefault="00F24B05" w:rsidP="007961A7">
      <w:pPr>
        <w:spacing w:before="0" w:after="0"/>
        <w:jc w:val="both"/>
        <w:rPr>
          <w:rFonts w:asciiTheme="minorHAnsi" w:hAnsiTheme="minorHAnsi" w:cstheme="minorHAnsi"/>
          <w:sz w:val="24"/>
        </w:rPr>
      </w:pPr>
    </w:p>
    <w:p w14:paraId="6E308688" w14:textId="77777777" w:rsidR="00F24B05" w:rsidRDefault="00F24B05" w:rsidP="007961A7">
      <w:pPr>
        <w:spacing w:before="0" w:after="0"/>
        <w:jc w:val="both"/>
        <w:rPr>
          <w:rFonts w:asciiTheme="minorHAnsi" w:hAnsiTheme="minorHAnsi" w:cstheme="minorHAnsi"/>
          <w:sz w:val="24"/>
        </w:rPr>
      </w:pPr>
    </w:p>
    <w:p w14:paraId="24D9757D" w14:textId="73E6895C"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 xml:space="preserve">Se pot solicita clarificari pe orice aspecte vizând eligibilitatea așa cum sunt menţionate/ definite/ descrise în Ghidul specific, dupa caz. </w:t>
      </w:r>
    </w:p>
    <w:p w14:paraId="457D0BFC"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Un proiect poate fi admis în condițiile în care sunt îndeplinite cumulativ următoarele:</w:t>
      </w:r>
    </w:p>
    <w:p w14:paraId="694198A3"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Răspunsurile au fost transmise în termenul prevăzut în solicitările de clarificări ale AM PR</w:t>
      </w:r>
      <w:r w:rsidR="00020C82" w:rsidRPr="0087003D">
        <w:rPr>
          <w:rFonts w:asciiTheme="minorHAnsi" w:hAnsiTheme="minorHAnsi" w:cstheme="minorHAnsi"/>
          <w:sz w:val="24"/>
        </w:rPr>
        <w:t>SM</w:t>
      </w:r>
      <w:r w:rsidRPr="0087003D">
        <w:rPr>
          <w:rFonts w:asciiTheme="minorHAnsi" w:hAnsiTheme="minorHAnsi" w:cstheme="minorHAnsi"/>
          <w:sz w:val="24"/>
        </w:rPr>
        <w:t xml:space="preserve"> către solicitant,</w:t>
      </w:r>
    </w:p>
    <w:p w14:paraId="14899A1B"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Răspunsurile transmise sunt complete,</w:t>
      </w:r>
    </w:p>
    <w:p w14:paraId="7DE9BF11"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Au fost remediate toate aspectele sesizate în solicitările de clarificări.</w:t>
      </w:r>
    </w:p>
    <w:p w14:paraId="0B53F766"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Grila de verificare a eligibilităţii trebuie să se încheie cu o concluzie clară cu privire la eligibilitatea proiectului. Numai în aceste condiții un proiect va fi declarat eligibil. În caz contrar, proiectul este neeligibil.</w:t>
      </w:r>
    </w:p>
    <w:p w14:paraId="2F46C039" w14:textId="19655149" w:rsidR="007961A7" w:rsidRPr="0087003D" w:rsidRDefault="007961A7" w:rsidP="007961A7">
      <w:pPr>
        <w:jc w:val="both"/>
        <w:rPr>
          <w:rFonts w:asciiTheme="minorHAnsi" w:hAnsiTheme="minorHAnsi" w:cstheme="minorHAnsi"/>
          <w:sz w:val="24"/>
          <w:lang w:val="it-IT"/>
        </w:rPr>
      </w:pPr>
      <w:r w:rsidRPr="0087003D">
        <w:rPr>
          <w:rFonts w:asciiTheme="minorHAnsi" w:hAnsiTheme="minorHAnsi" w:cstheme="minorHAnsi"/>
          <w:sz w:val="24"/>
          <w:lang w:val="it-IT"/>
        </w:rPr>
        <w:t xml:space="preserve">Există posibilitatea formulării unor recomandări pentru implementare, de exemplu, cu privire la identificarea unor </w:t>
      </w:r>
      <w:r w:rsidRPr="0087003D">
        <w:rPr>
          <w:rFonts w:asciiTheme="minorHAnsi" w:hAnsiTheme="minorHAnsi" w:cstheme="minorHAnsi"/>
          <w:sz w:val="24"/>
        </w:rPr>
        <w:t>lucrări/problemele marginale cu privire la terenul și infrastructura aferente proiectului.</w:t>
      </w:r>
    </w:p>
    <w:p w14:paraId="383A09F9"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Grila de verificare a eligibilităţii va fi semnată şi asumată în conformitate cu prevederile procedurale ale AM PR</w:t>
      </w:r>
      <w:r w:rsidR="00020C82" w:rsidRPr="0087003D">
        <w:rPr>
          <w:rFonts w:asciiTheme="minorHAnsi" w:hAnsiTheme="minorHAnsi" w:cstheme="minorHAnsi"/>
          <w:sz w:val="24"/>
        </w:rPr>
        <w:t>SM</w:t>
      </w:r>
      <w:r w:rsidRPr="0087003D">
        <w:rPr>
          <w:rFonts w:asciiTheme="minorHAnsi" w:hAnsiTheme="minorHAnsi" w:cstheme="minorHAnsi"/>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87003D" w:rsidRPr="0087003D" w14:paraId="3DE88672" w14:textId="77777777" w:rsidTr="00F15FBF">
        <w:tc>
          <w:tcPr>
            <w:tcW w:w="6987" w:type="dxa"/>
          </w:tcPr>
          <w:p w14:paraId="22C97389"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SEMNĂTURI</w:t>
            </w:r>
          </w:p>
        </w:tc>
        <w:tc>
          <w:tcPr>
            <w:tcW w:w="6967" w:type="dxa"/>
          </w:tcPr>
          <w:p w14:paraId="25620F0F" w14:textId="26614649"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SEMNĂTURI</w:t>
            </w:r>
          </w:p>
        </w:tc>
      </w:tr>
      <w:tr w:rsidR="0087003D" w:rsidRPr="0087003D" w14:paraId="510F593B" w14:textId="77777777" w:rsidTr="00F15FBF">
        <w:tc>
          <w:tcPr>
            <w:tcW w:w="6987" w:type="dxa"/>
          </w:tcPr>
          <w:p w14:paraId="1C7A8EA5"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 xml:space="preserve">Expert 1 Nume prenume, </w:t>
            </w:r>
          </w:p>
        </w:tc>
        <w:tc>
          <w:tcPr>
            <w:tcW w:w="6967" w:type="dxa"/>
          </w:tcPr>
          <w:p w14:paraId="24BF1181" w14:textId="5085399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 xml:space="preserve">Expert 2 Nume prenume, </w:t>
            </w:r>
          </w:p>
        </w:tc>
      </w:tr>
      <w:tr w:rsidR="0087003D" w:rsidRPr="0087003D" w14:paraId="03A44F6E" w14:textId="77777777" w:rsidTr="00F15FBF">
        <w:tc>
          <w:tcPr>
            <w:tcW w:w="6987" w:type="dxa"/>
          </w:tcPr>
          <w:p w14:paraId="54DEFE54"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funcția</w:t>
            </w:r>
          </w:p>
        </w:tc>
        <w:tc>
          <w:tcPr>
            <w:tcW w:w="6967" w:type="dxa"/>
          </w:tcPr>
          <w:p w14:paraId="09CFCAD0" w14:textId="27C0537C"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funcția</w:t>
            </w:r>
          </w:p>
        </w:tc>
      </w:tr>
      <w:tr w:rsidR="0087003D" w:rsidRPr="0087003D" w14:paraId="47AC77BA" w14:textId="77777777" w:rsidTr="00F15FBF">
        <w:tc>
          <w:tcPr>
            <w:tcW w:w="6987" w:type="dxa"/>
          </w:tcPr>
          <w:p w14:paraId="5187D579"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data</w:t>
            </w:r>
          </w:p>
        </w:tc>
        <w:tc>
          <w:tcPr>
            <w:tcW w:w="6967" w:type="dxa"/>
          </w:tcPr>
          <w:p w14:paraId="63156ABB" w14:textId="184F7B84"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data</w:t>
            </w:r>
          </w:p>
        </w:tc>
      </w:tr>
      <w:tr w:rsidR="0087003D" w:rsidRPr="0087003D" w14:paraId="675E74E5" w14:textId="77777777" w:rsidTr="00F15FBF">
        <w:tc>
          <w:tcPr>
            <w:tcW w:w="6987" w:type="dxa"/>
          </w:tcPr>
          <w:p w14:paraId="3E79F4B6" w14:textId="77777777" w:rsidR="007961A7" w:rsidRPr="0087003D" w:rsidRDefault="007961A7" w:rsidP="000567A2">
            <w:pPr>
              <w:jc w:val="right"/>
              <w:rPr>
                <w:rFonts w:asciiTheme="minorHAnsi" w:hAnsiTheme="minorHAnsi" w:cstheme="minorHAnsi"/>
                <w:sz w:val="24"/>
              </w:rPr>
            </w:pPr>
          </w:p>
        </w:tc>
        <w:tc>
          <w:tcPr>
            <w:tcW w:w="6967" w:type="dxa"/>
          </w:tcPr>
          <w:p w14:paraId="0D779FE2" w14:textId="77777777" w:rsidR="007961A7" w:rsidRPr="0087003D" w:rsidRDefault="007961A7" w:rsidP="001674F4">
            <w:pPr>
              <w:rPr>
                <w:rFonts w:asciiTheme="minorHAnsi" w:hAnsiTheme="minorHAnsi" w:cstheme="minorHAnsi"/>
                <w:sz w:val="24"/>
              </w:rPr>
            </w:pPr>
          </w:p>
          <w:p w14:paraId="0935FCDF" w14:textId="77777777" w:rsidR="0087003D" w:rsidRDefault="0087003D" w:rsidP="000567A2">
            <w:pPr>
              <w:jc w:val="right"/>
              <w:rPr>
                <w:rFonts w:asciiTheme="minorHAnsi" w:hAnsiTheme="minorHAnsi" w:cstheme="minorHAnsi"/>
                <w:sz w:val="24"/>
              </w:rPr>
            </w:pPr>
            <w:r>
              <w:rPr>
                <w:rFonts w:asciiTheme="minorHAnsi" w:hAnsiTheme="minorHAnsi" w:cstheme="minorHAnsi"/>
                <w:sz w:val="24"/>
              </w:rPr>
              <w:t>Șef Serviciu Evaluare, Selecție și Contractare</w:t>
            </w:r>
          </w:p>
          <w:p w14:paraId="413D4A76" w14:textId="4BF4CBA9"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 xml:space="preserve"> Nume prenume</w:t>
            </w:r>
          </w:p>
        </w:tc>
      </w:tr>
      <w:tr w:rsidR="0087003D" w:rsidRPr="0087003D" w14:paraId="4E1C54B6" w14:textId="77777777" w:rsidTr="00F15FBF">
        <w:tc>
          <w:tcPr>
            <w:tcW w:w="6987" w:type="dxa"/>
          </w:tcPr>
          <w:p w14:paraId="2DB761D7" w14:textId="77777777" w:rsidR="007961A7" w:rsidRPr="0087003D" w:rsidRDefault="007961A7" w:rsidP="000567A2">
            <w:pPr>
              <w:jc w:val="right"/>
              <w:rPr>
                <w:rFonts w:asciiTheme="minorHAnsi" w:hAnsiTheme="minorHAnsi" w:cstheme="minorHAnsi"/>
                <w:sz w:val="24"/>
              </w:rPr>
            </w:pPr>
          </w:p>
        </w:tc>
        <w:tc>
          <w:tcPr>
            <w:tcW w:w="6967" w:type="dxa"/>
          </w:tcPr>
          <w:p w14:paraId="6F31371D" w14:textId="77777777"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 xml:space="preserve">Funcție </w:t>
            </w:r>
          </w:p>
        </w:tc>
      </w:tr>
      <w:tr w:rsidR="0087003D" w:rsidRPr="0087003D" w14:paraId="09CD98EE" w14:textId="77777777" w:rsidTr="00F15FBF">
        <w:tc>
          <w:tcPr>
            <w:tcW w:w="6987" w:type="dxa"/>
          </w:tcPr>
          <w:p w14:paraId="2FEAA9A7" w14:textId="77777777" w:rsidR="007961A7" w:rsidRPr="0087003D" w:rsidRDefault="007961A7" w:rsidP="000567A2">
            <w:pPr>
              <w:jc w:val="right"/>
              <w:rPr>
                <w:rFonts w:asciiTheme="minorHAnsi" w:hAnsiTheme="minorHAnsi" w:cstheme="minorHAnsi"/>
                <w:sz w:val="24"/>
              </w:rPr>
            </w:pPr>
          </w:p>
        </w:tc>
        <w:tc>
          <w:tcPr>
            <w:tcW w:w="6967" w:type="dxa"/>
          </w:tcPr>
          <w:p w14:paraId="587B35D9" w14:textId="77777777"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data</w:t>
            </w:r>
          </w:p>
        </w:tc>
      </w:tr>
    </w:tbl>
    <w:p w14:paraId="2F70A6CC" w14:textId="77777777" w:rsidR="00C90D3C" w:rsidRDefault="00C90D3C" w:rsidP="005D4D15">
      <w:pPr>
        <w:jc w:val="both"/>
      </w:pPr>
    </w:p>
    <w:sectPr w:rsidR="00C90D3C" w:rsidSect="001674F4">
      <w:headerReference w:type="default" r:id="rId7"/>
      <w:footerReference w:type="default" r:id="rId8"/>
      <w:headerReference w:type="first" r:id="rId9"/>
      <w:footerReference w:type="first" r:id="rId10"/>
      <w:pgSz w:w="16834" w:h="11909" w:orient="landscape" w:code="9"/>
      <w:pgMar w:top="810" w:right="1440" w:bottom="1440" w:left="1440" w:header="288"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563FD" w14:textId="77777777" w:rsidR="000D4E9F" w:rsidRDefault="000D4E9F" w:rsidP="007961A7">
      <w:pPr>
        <w:spacing w:before="0" w:after="0"/>
      </w:pPr>
      <w:r>
        <w:separator/>
      </w:r>
    </w:p>
  </w:endnote>
  <w:endnote w:type="continuationSeparator" w:id="0">
    <w:p w14:paraId="771170DD" w14:textId="77777777" w:rsidR="000D4E9F" w:rsidRDefault="000D4E9F" w:rsidP="007961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675798"/>
      <w:docPartObj>
        <w:docPartGallery w:val="Page Numbers (Bottom of Page)"/>
        <w:docPartUnique/>
      </w:docPartObj>
    </w:sdtPr>
    <w:sdtEndPr>
      <w:rPr>
        <w:noProof/>
      </w:rPr>
    </w:sdtEndPr>
    <w:sdtContent>
      <w:p w14:paraId="3960B62A" w14:textId="51B12986" w:rsidR="007961A7" w:rsidRPr="00903959" w:rsidRDefault="009E28AF" w:rsidP="005166A6">
        <w:pPr>
          <w:tabs>
            <w:tab w:val="center" w:pos="4513"/>
            <w:tab w:val="right" w:pos="9026"/>
          </w:tabs>
          <w:spacing w:after="0"/>
          <w:rPr>
            <w:rFonts w:ascii="Calibri" w:eastAsia="Calibri" w:hAnsi="Calibri"/>
          </w:rPr>
        </w:pPr>
        <w:r>
          <w:rPr>
            <w:noProof/>
          </w:rPr>
          <w:drawing>
            <wp:anchor distT="0" distB="0" distL="114300" distR="114300" simplePos="0" relativeHeight="251670528" behindDoc="0" locked="0" layoutInCell="1" allowOverlap="1" wp14:anchorId="6297C65F" wp14:editId="4DCAC655">
              <wp:simplePos x="0" y="0"/>
              <wp:positionH relativeFrom="page">
                <wp:posOffset>960120</wp:posOffset>
              </wp:positionH>
              <wp:positionV relativeFrom="paragraph">
                <wp:posOffset>153035</wp:posOffset>
              </wp:positionV>
              <wp:extent cx="7559675" cy="481330"/>
              <wp:effectExtent l="0" t="0" r="3175" b="0"/>
              <wp:wrapSquare wrapText="bothSides"/>
              <wp:docPr id="895713319" name="Picture 895713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E392A72" w14:textId="068138FE" w:rsidR="007961A7" w:rsidRPr="00903959" w:rsidRDefault="007961A7" w:rsidP="005166A6">
        <w:pPr>
          <w:tabs>
            <w:tab w:val="center" w:pos="4513"/>
            <w:tab w:val="right" w:pos="9026"/>
          </w:tabs>
          <w:spacing w:after="0"/>
          <w:rPr>
            <w:rFonts w:ascii="Calibri" w:eastAsia="Calibri" w:hAnsi="Calibri"/>
          </w:rPr>
        </w:pPr>
      </w:p>
      <w:p w14:paraId="021E324E" w14:textId="77777777" w:rsidR="007961A7" w:rsidRPr="005166A6" w:rsidRDefault="007961A7" w:rsidP="005166A6">
        <w:pPr>
          <w:tabs>
            <w:tab w:val="center" w:pos="4513"/>
            <w:tab w:val="right" w:pos="9026"/>
          </w:tabs>
          <w:spacing w:before="0" w:after="0"/>
          <w:rPr>
            <w:rFonts w:ascii="Calibri" w:eastAsia="Calibri" w:hAnsi="Calibri"/>
            <w:sz w:val="4"/>
          </w:rPr>
        </w:pPr>
      </w:p>
      <w:p w14:paraId="5B7C9A79" w14:textId="44DF9DAF" w:rsidR="007961A7" w:rsidRDefault="009376AB" w:rsidP="009376AB">
        <w:pPr>
          <w:pStyle w:val="Footer"/>
          <w:tabs>
            <w:tab w:val="left" w:pos="13536"/>
            <w:tab w:val="right" w:pos="15556"/>
          </w:tabs>
        </w:pPr>
        <w:r>
          <w:tab/>
        </w:r>
        <w:r>
          <w:tab/>
        </w:r>
        <w:r>
          <w:tab/>
        </w:r>
        <w:r>
          <w:tab/>
        </w:r>
        <w:r w:rsidR="007961A7">
          <w:fldChar w:fldCharType="begin"/>
        </w:r>
        <w:r w:rsidR="007961A7">
          <w:instrText xml:space="preserve"> PAGE   \* MERGEFORMAT </w:instrText>
        </w:r>
        <w:r w:rsidR="007961A7">
          <w:fldChar w:fldCharType="separate"/>
        </w:r>
        <w:r w:rsidR="007961A7">
          <w:rPr>
            <w:noProof/>
          </w:rPr>
          <w:t>2</w:t>
        </w:r>
        <w:r w:rsidR="007961A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B01F1" w14:textId="24A994C7" w:rsidR="003F4F98" w:rsidRDefault="009E28AF">
    <w:pPr>
      <w:pStyle w:val="Footer"/>
    </w:pPr>
    <w:r>
      <w:rPr>
        <w:noProof/>
      </w:rPr>
      <w:drawing>
        <wp:anchor distT="0" distB="0" distL="114300" distR="114300" simplePos="0" relativeHeight="251668480" behindDoc="0" locked="0" layoutInCell="1" allowOverlap="1" wp14:anchorId="18BD4C05" wp14:editId="24E911ED">
          <wp:simplePos x="0" y="0"/>
          <wp:positionH relativeFrom="page">
            <wp:posOffset>1165860</wp:posOffset>
          </wp:positionH>
          <wp:positionV relativeFrom="paragraph">
            <wp:posOffset>-450215</wp:posOffset>
          </wp:positionV>
          <wp:extent cx="7559675" cy="481330"/>
          <wp:effectExtent l="0" t="0" r="3175" b="0"/>
          <wp:wrapSquare wrapText="bothSides"/>
          <wp:docPr id="1214260972" name="Picture 1214260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8C532" w14:textId="77777777" w:rsidR="000D4E9F" w:rsidRDefault="000D4E9F" w:rsidP="007961A7">
      <w:pPr>
        <w:spacing w:before="0" w:after="0"/>
      </w:pPr>
      <w:r>
        <w:separator/>
      </w:r>
    </w:p>
  </w:footnote>
  <w:footnote w:type="continuationSeparator" w:id="0">
    <w:p w14:paraId="18A1856E" w14:textId="77777777" w:rsidR="000D4E9F" w:rsidRDefault="000D4E9F" w:rsidP="007961A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9959C" w14:textId="7FDE363B" w:rsidR="007961A7" w:rsidRDefault="007961A7" w:rsidP="005166A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73B6" w14:textId="77777777" w:rsidR="003F4F98" w:rsidRDefault="005D4D15">
    <w:pPr>
      <w:pStyle w:val="Header"/>
    </w:pPr>
    <w:r>
      <w:rPr>
        <w:noProof/>
      </w:rPr>
      <w:drawing>
        <wp:anchor distT="0" distB="0" distL="114300" distR="114300" simplePos="0" relativeHeight="251662336" behindDoc="1" locked="0" layoutInCell="1" allowOverlap="1" wp14:anchorId="53EF68BC" wp14:editId="2291E76D">
          <wp:simplePos x="0" y="0"/>
          <wp:positionH relativeFrom="page">
            <wp:posOffset>2165350</wp:posOffset>
          </wp:positionH>
          <wp:positionV relativeFrom="margin">
            <wp:posOffset>-800100</wp:posOffset>
          </wp:positionV>
          <wp:extent cx="5972810" cy="532130"/>
          <wp:effectExtent l="0" t="0" r="8890" b="1270"/>
          <wp:wrapSquare wrapText="bothSides"/>
          <wp:docPr id="792361112" name="Picture 792361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anchor>
      </w:drawing>
    </w:r>
  </w:p>
  <w:p w14:paraId="41A9EB3A" w14:textId="77777777" w:rsidR="003F4F98" w:rsidRDefault="003F4F98">
    <w:pPr>
      <w:pStyle w:val="Header"/>
    </w:pPr>
  </w:p>
  <w:p w14:paraId="2EB1EF4E" w14:textId="77777777" w:rsidR="003F4F98" w:rsidRDefault="003F4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2271">
    <w:abstractNumId w:val="0"/>
  </w:num>
  <w:num w:numId="2" w16cid:durableId="19986082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A7"/>
    <w:rsid w:val="00020C82"/>
    <w:rsid w:val="00083A16"/>
    <w:rsid w:val="00090296"/>
    <w:rsid w:val="000904AD"/>
    <w:rsid w:val="000C6D80"/>
    <w:rsid w:val="000D0575"/>
    <w:rsid w:val="000D4E9F"/>
    <w:rsid w:val="00113701"/>
    <w:rsid w:val="001674F4"/>
    <w:rsid w:val="00195BE4"/>
    <w:rsid w:val="001C4C63"/>
    <w:rsid w:val="001D6AA2"/>
    <w:rsid w:val="001E2459"/>
    <w:rsid w:val="00205C79"/>
    <w:rsid w:val="00223769"/>
    <w:rsid w:val="00226393"/>
    <w:rsid w:val="00236D91"/>
    <w:rsid w:val="002B642B"/>
    <w:rsid w:val="002D3E7B"/>
    <w:rsid w:val="002D6F9A"/>
    <w:rsid w:val="003042B7"/>
    <w:rsid w:val="00330313"/>
    <w:rsid w:val="00355F0B"/>
    <w:rsid w:val="00377CC7"/>
    <w:rsid w:val="003D7862"/>
    <w:rsid w:val="003F4F98"/>
    <w:rsid w:val="00444EB9"/>
    <w:rsid w:val="00464E8D"/>
    <w:rsid w:val="004B5898"/>
    <w:rsid w:val="004D2064"/>
    <w:rsid w:val="00545DC0"/>
    <w:rsid w:val="00582F8E"/>
    <w:rsid w:val="005863C8"/>
    <w:rsid w:val="005D4D15"/>
    <w:rsid w:val="005F3EBC"/>
    <w:rsid w:val="00626299"/>
    <w:rsid w:val="0063221E"/>
    <w:rsid w:val="00647181"/>
    <w:rsid w:val="006D6541"/>
    <w:rsid w:val="00734A97"/>
    <w:rsid w:val="00756DBD"/>
    <w:rsid w:val="0076427D"/>
    <w:rsid w:val="007961A7"/>
    <w:rsid w:val="007D0543"/>
    <w:rsid w:val="007D7B1D"/>
    <w:rsid w:val="00803B36"/>
    <w:rsid w:val="0087003D"/>
    <w:rsid w:val="008828A8"/>
    <w:rsid w:val="008C727B"/>
    <w:rsid w:val="009376AB"/>
    <w:rsid w:val="009D2A6F"/>
    <w:rsid w:val="009E22A2"/>
    <w:rsid w:val="009E28AF"/>
    <w:rsid w:val="00A740D1"/>
    <w:rsid w:val="00A86B04"/>
    <w:rsid w:val="00AA4394"/>
    <w:rsid w:val="00AB3198"/>
    <w:rsid w:val="00AC0B52"/>
    <w:rsid w:val="00AF10A0"/>
    <w:rsid w:val="00B21DEB"/>
    <w:rsid w:val="00B26D61"/>
    <w:rsid w:val="00B33A8D"/>
    <w:rsid w:val="00B4725A"/>
    <w:rsid w:val="00B83867"/>
    <w:rsid w:val="00B85561"/>
    <w:rsid w:val="00BF7023"/>
    <w:rsid w:val="00C559AA"/>
    <w:rsid w:val="00C90D3C"/>
    <w:rsid w:val="00CB189B"/>
    <w:rsid w:val="00CD6483"/>
    <w:rsid w:val="00D04D3E"/>
    <w:rsid w:val="00DA630E"/>
    <w:rsid w:val="00E747D3"/>
    <w:rsid w:val="00E834AF"/>
    <w:rsid w:val="00ED4A30"/>
    <w:rsid w:val="00EE375E"/>
    <w:rsid w:val="00EF12D5"/>
    <w:rsid w:val="00EF5E43"/>
    <w:rsid w:val="00F15FBF"/>
    <w:rsid w:val="00F24B05"/>
    <w:rsid w:val="00F41838"/>
    <w:rsid w:val="00F63074"/>
    <w:rsid w:val="00F66660"/>
    <w:rsid w:val="00F742B6"/>
    <w:rsid w:val="00F82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FC569"/>
  <w15:chartTrackingRefBased/>
  <w15:docId w15:val="{D06BC749-019A-47C0-8544-DBAECDF1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89B"/>
    <w:pPr>
      <w:spacing w:before="120" w:after="120" w:line="240" w:lineRule="auto"/>
    </w:pPr>
    <w:rPr>
      <w:rFonts w:ascii="Trebuchet MS" w:eastAsia="Times New Roman"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Body,Standard paragraph,b"/>
    <w:basedOn w:val="Normal"/>
    <w:link w:val="BodyTextChar"/>
    <w:rsid w:val="007961A7"/>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961A7"/>
    <w:rPr>
      <w:rFonts w:ascii="Arial" w:eastAsia="Times New Roman" w:hAnsi="Arial" w:cs="Arial"/>
      <w:iCs/>
      <w:kern w:val="0"/>
      <w:sz w:val="20"/>
      <w:szCs w:val="24"/>
      <w:lang w:val="ro-RO"/>
      <w14:ligatures w14:val="none"/>
    </w:rPr>
  </w:style>
  <w:style w:type="paragraph" w:styleId="Header">
    <w:name w:val="header"/>
    <w:basedOn w:val="Normal"/>
    <w:link w:val="HeaderChar"/>
    <w:uiPriority w:val="99"/>
    <w:rsid w:val="007961A7"/>
    <w:pPr>
      <w:tabs>
        <w:tab w:val="center" w:pos="4320"/>
        <w:tab w:val="right" w:pos="8640"/>
      </w:tabs>
    </w:pPr>
  </w:style>
  <w:style w:type="character" w:customStyle="1" w:styleId="HeaderChar">
    <w:name w:val="Header Char"/>
    <w:basedOn w:val="DefaultParagraphFont"/>
    <w:link w:val="Header"/>
    <w:uiPriority w:val="99"/>
    <w:rsid w:val="007961A7"/>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rsid w:val="007961A7"/>
    <w:pPr>
      <w:tabs>
        <w:tab w:val="center" w:pos="4320"/>
        <w:tab w:val="right" w:pos="8640"/>
      </w:tabs>
    </w:pPr>
  </w:style>
  <w:style w:type="character" w:customStyle="1" w:styleId="FooterChar">
    <w:name w:val="Footer Char"/>
    <w:basedOn w:val="DefaultParagraphFont"/>
    <w:link w:val="Footer"/>
    <w:uiPriority w:val="99"/>
    <w:rsid w:val="007961A7"/>
    <w:rPr>
      <w:rFonts w:ascii="Trebuchet MS" w:eastAsia="Times New Roman" w:hAnsi="Trebuchet MS" w:cs="Times New Roman"/>
      <w:kern w:val="0"/>
      <w:sz w:val="20"/>
      <w:szCs w:val="24"/>
      <w:lang w:val="ro-RO"/>
      <w14:ligatures w14:val="non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7961A7"/>
    <w:rPr>
      <w:rFonts w:ascii="Arial" w:hAnsi="Arial" w:cs="Arial"/>
      <w:sz w:val="18"/>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7961A7"/>
    <w:rPr>
      <w:rFonts w:ascii="Arial" w:eastAsia="Times New Roman" w:hAnsi="Arial" w:cs="Arial"/>
      <w:kern w:val="0"/>
      <w:sz w:val="18"/>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961A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961A7"/>
    <w:pPr>
      <w:spacing w:before="0" w:after="160" w:line="240" w:lineRule="exact"/>
    </w:pPr>
    <w:rPr>
      <w:rFonts w:asciiTheme="minorHAnsi" w:eastAsiaTheme="minorHAnsi" w:hAnsiTheme="minorHAnsi" w:cstheme="minorBidi"/>
      <w:kern w:val="2"/>
      <w:sz w:val="22"/>
      <w:szCs w:val="22"/>
      <w:vertAlign w:val="superscript"/>
      <w:lang w:val="en-US"/>
      <w14:ligatures w14:val="standardContextual"/>
    </w:rPr>
  </w:style>
  <w:style w:type="table" w:styleId="TableGrid">
    <w:name w:val="Table Grid"/>
    <w:basedOn w:val="TableNormal"/>
    <w:uiPriority w:val="59"/>
    <w:rsid w:val="007961A7"/>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3F4F98"/>
    <w:rPr>
      <w:i/>
      <w:iCs/>
      <w:color w:val="F4B083" w:themeColor="accent2" w:themeTint="99"/>
    </w:rPr>
  </w:style>
  <w:style w:type="paragraph" w:styleId="ListParagraph">
    <w:name w:val="List Paragraph"/>
    <w:aliases w:val="Akapit z listą BS,Outlines a.b.c.,List_Paragraph,Multilevel para_II,Akapit z lista BS,List Paragraph1"/>
    <w:basedOn w:val="Normal"/>
    <w:link w:val="ListParagraphChar"/>
    <w:uiPriority w:val="34"/>
    <w:qFormat/>
    <w:rsid w:val="00377CC7"/>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7CC7"/>
    <w:rPr>
      <w:rFonts w:ascii="Times New Roman" w:eastAsia="Times New Roman" w:hAnsi="Times New Roman" w:cs="Times New Roman"/>
      <w:kern w:val="0"/>
      <w:sz w:val="24"/>
      <w:szCs w:val="20"/>
      <w:lang w:val="ro-RO"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2411</Words>
  <Characters>13743</Characters>
  <Application>Microsoft Office Word</Application>
  <DocSecurity>0</DocSecurity>
  <Lines>114</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Nicoleta Topirceanu</cp:lastModifiedBy>
  <cp:revision>17</cp:revision>
  <cp:lastPrinted>2023-03-09T09:48:00Z</cp:lastPrinted>
  <dcterms:created xsi:type="dcterms:W3CDTF">2023-12-11T11:32:00Z</dcterms:created>
  <dcterms:modified xsi:type="dcterms:W3CDTF">2023-12-12T12:27:00Z</dcterms:modified>
</cp:coreProperties>
</file>